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EC2E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50D3">
        <w:rPr>
          <w:rFonts w:ascii="Arial" w:hAnsi="Arial" w:cs="Arial"/>
          <w:sz w:val="24"/>
          <w:szCs w:val="24"/>
        </w:rPr>
        <w:t>Jardim Sa</w:t>
      </w:r>
      <w:r w:rsidR="00A968AD">
        <w:rPr>
          <w:rFonts w:ascii="Arial" w:hAnsi="Arial" w:cs="Arial"/>
          <w:sz w:val="24"/>
          <w:szCs w:val="24"/>
        </w:rPr>
        <w:t>ntiago.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68AD" w:rsidP="00A968AD" w14:paraId="5EC204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960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968AD" w:rsidP="00A968AD" w14:paraId="7E2F0A7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A968AD" w14:paraId="6254700C" w14:textId="58277E8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77CC0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4776C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42A2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7E0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158C"/>
    <w:rsid w:val="008D4E49"/>
    <w:rsid w:val="008E23E4"/>
    <w:rsid w:val="008E526E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A1C43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968AD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3240A"/>
    <w:rsid w:val="00F452C4"/>
    <w:rsid w:val="00F61F02"/>
    <w:rsid w:val="00F630D3"/>
    <w:rsid w:val="00FA4317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2023-04-24T13:07:00Z</dcterms:created>
  <dcterms:modified xsi:type="dcterms:W3CDTF">2023-04-24T13:07:00Z</dcterms:modified>
</cp:coreProperties>
</file>