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2F66E9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</w:t>
      </w:r>
      <w:r w:rsidR="008A25E5">
        <w:rPr>
          <w:rFonts w:ascii="Arial" w:hAnsi="Arial" w:cs="Arial"/>
          <w:sz w:val="24"/>
          <w:szCs w:val="24"/>
        </w:rPr>
        <w:t xml:space="preserve">e </w:t>
      </w:r>
      <w:r w:rsidR="008A25E5">
        <w:rPr>
          <w:rFonts w:ascii="Arial" w:hAnsi="Arial" w:cs="Arial"/>
          <w:sz w:val="24"/>
          <w:szCs w:val="24"/>
        </w:rPr>
        <w:t>cascalhamento</w:t>
      </w:r>
      <w:r w:rsidR="008A25E5">
        <w:rPr>
          <w:rFonts w:ascii="Arial" w:hAnsi="Arial" w:cs="Arial"/>
          <w:sz w:val="24"/>
          <w:szCs w:val="24"/>
        </w:rPr>
        <w:t xml:space="preserve"> das vias que beiram o córrego entre a Rua Sargento Paulo Sérgio </w:t>
      </w:r>
      <w:r w:rsidR="008A25E5">
        <w:rPr>
          <w:rFonts w:ascii="Arial" w:hAnsi="Arial" w:cs="Arial"/>
          <w:sz w:val="24"/>
          <w:szCs w:val="24"/>
        </w:rPr>
        <w:t>Pozelli</w:t>
      </w:r>
      <w:r w:rsidR="008A25E5">
        <w:rPr>
          <w:rFonts w:ascii="Arial" w:hAnsi="Arial" w:cs="Arial"/>
          <w:sz w:val="24"/>
          <w:szCs w:val="24"/>
        </w:rPr>
        <w:t xml:space="preserve"> e Rua São Vicente de Paula</w:t>
      </w:r>
      <w:r w:rsidR="00284728">
        <w:rPr>
          <w:rFonts w:ascii="Arial" w:hAnsi="Arial" w:cs="Arial"/>
          <w:sz w:val="24"/>
          <w:szCs w:val="24"/>
        </w:rPr>
        <w:t>, no Jardim Nova Terra.</w:t>
      </w:r>
    </w:p>
    <w:p w:rsidR="007B4203" w:rsidP="007B4203" w14:paraId="448931CE" w14:textId="7B836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</w:t>
      </w:r>
      <w:r w:rsidR="00284728">
        <w:rPr>
          <w:rFonts w:ascii="Arial" w:hAnsi="Arial" w:cs="Arial"/>
          <w:sz w:val="24"/>
          <w:szCs w:val="24"/>
        </w:rPr>
        <w:t>da via, que impacta os moradores e outros munícipes que por ali passam. Consta salientar que existe na proximidade área de preservação permanente que se estende entre os bairros Parque Yolanda, Jardim Nova Terra e Jardim Lúcia.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2B34AD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22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915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84728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06C75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5E5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2021-02-22T14:09:00Z</dcterms:created>
  <dcterms:modified xsi:type="dcterms:W3CDTF">2021-02-22T14:09:00Z</dcterms:modified>
</cp:coreProperties>
</file>