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1E9A" w:rsidRPr="00423C3F" w:rsidRDefault="006D1E9A" w:rsidP="00601B0A">
      <w:pPr>
        <w:rPr>
          <w:rFonts w:ascii="Bookman Old Style" w:hAnsi="Bookman Old Style"/>
        </w:rPr>
      </w:pPr>
      <w:permStart w:id="758781603" w:edGrp="everyone"/>
    </w:p>
    <w:p w:rsidR="00F10664" w:rsidRPr="00423C3F" w:rsidRDefault="00AA5652" w:rsidP="00F10664">
      <w:pPr>
        <w:jc w:val="center"/>
        <w:rPr>
          <w:rFonts w:ascii="Bookman Old Style" w:eastAsia="Times New Roman" w:hAnsi="Bookman Old Style" w:cs="Times New Roman"/>
          <w:b/>
          <w:color w:val="222222"/>
          <w:sz w:val="20"/>
          <w:szCs w:val="20"/>
          <w:lang w:eastAsia="pt-BR"/>
        </w:rPr>
      </w:pPr>
      <w:r w:rsidRPr="00423C3F">
        <w:rPr>
          <w:rFonts w:ascii="Bookman Old Style" w:hAnsi="Bookman Old Style" w:cs="Times New Roman"/>
          <w:b/>
          <w:bCs/>
          <w:sz w:val="32"/>
          <w:szCs w:val="32"/>
        </w:rPr>
        <w:t>12ª Sessão Ordinária de 2023</w:t>
      </w:r>
      <w:r w:rsidRPr="00423C3F">
        <w:rPr>
          <w:rFonts w:ascii="Bookman Old Style" w:hAnsi="Bookman Old Style" w:cs="Times New Roman"/>
          <w:b/>
          <w:bCs/>
          <w:sz w:val="32"/>
          <w:szCs w:val="32"/>
        </w:rPr>
        <w:br/>
      </w:r>
    </w:p>
    <w:p w:rsidR="00F10664" w:rsidRPr="00423C3F" w:rsidRDefault="00AA5652" w:rsidP="00F10664">
      <w:pPr>
        <w:jc w:val="center"/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25 de abril de 2023 </w:t>
      </w:r>
      <w:r w:rsidRPr="00423C3F">
        <w:rPr>
          <w:rFonts w:ascii="Bookman Old Style" w:eastAsia="Times New Roman" w:hAnsi="Bookman Old Style" w:cs="Times New Roman"/>
          <w:b/>
          <w:bCs/>
          <w:sz w:val="36"/>
          <w:szCs w:val="36"/>
          <w:lang w:eastAsia="pt-BR"/>
        </w:rPr>
        <w:t>-</w:t>
      </w:r>
      <w:r w:rsidRPr="00423C3F">
        <w:rPr>
          <w:rFonts w:ascii="Bookman Old Style" w:eastAsia="Times New Roman" w:hAnsi="Bookman Old Style" w:cs="Times New Roman"/>
          <w:b/>
          <w:bCs/>
          <w:sz w:val="32"/>
          <w:szCs w:val="32"/>
          <w:lang w:eastAsia="pt-BR"/>
        </w:rPr>
        <w:t xml:space="preserve"> 15:00</w:t>
      </w:r>
    </w:p>
    <w:p w:rsidR="00F10664" w:rsidRPr="00423C3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3C3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3C3F" w:rsidRDefault="00AA565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 – EXPEDIENTE</w:t>
      </w:r>
    </w:p>
    <w:p w:rsidR="00F10664" w:rsidRPr="00423C3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3C3F" w:rsidRDefault="00AA565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Votação da Ata da Sessão anterior;</w:t>
      </w:r>
    </w:p>
    <w:p w:rsidR="00F10664" w:rsidRPr="00423C3F" w:rsidRDefault="00AA565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Leitura de pap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é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is diversos proveniente do Executivo Municipal, dos senhores Vereadores e de outras fontes; leitura dos projetos, indicações, requerimentos e moções; discussão e votação de requerimentos e moções apresentadas pelos senhores Vereadores;</w:t>
      </w:r>
    </w:p>
    <w:p w:rsidR="00F10664" w:rsidRPr="00423C3F" w:rsidRDefault="00AA5652" w:rsidP="00F10664">
      <w:pPr>
        <w:pStyle w:val="PargrafodaLista"/>
        <w:numPr>
          <w:ilvl w:val="0"/>
          <w:numId w:val="7"/>
        </w:num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Uso da palavra pelo Vereador sobre tema livre.</w:t>
      </w:r>
    </w:p>
    <w:p w:rsidR="00F10664" w:rsidRPr="00423C3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3C3F" w:rsidRDefault="00F10664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3C3F" w:rsidRDefault="00AA565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 – ORDEM DO DIA</w:t>
      </w:r>
    </w:p>
    <w:p w:rsidR="00F10664" w:rsidRPr="00423C3F" w:rsidRDefault="00F10664" w:rsidP="00F10664">
      <w:pPr>
        <w:jc w:val="center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3C3F" w:rsidRDefault="00AA56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1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252/2021 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RUDINEI LOBO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divulgação da listagem de medicamentos disponíveis e em falta na Rede Municipal de Saúde e dá outras providências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”.</w:t>
      </w: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AA56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2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a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Emenda</w:t>
      </w:r>
      <w:r w:rsid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modificativa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 Nº 1 ao Projeto de Lei Nº 36/2023 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Emenda Modificativa - Dispõe sobre a alteração dos artigos 1º e 2º da Lei 5749 de 09 de abril de 2015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AA56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3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36/2023 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RAI DO PARAÍSO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Dispõe sobre a alteração dos artigos 1º e 2º da Lei 5749 de 09 de abril de 2015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AA56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4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71/2023 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VALDIR DE OLIVEIRA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Autoriza o Poder Executivo Municipal a criar a Farmácia 24 horas nas UPA’s –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Unidades de Pronto Atendimento</w:t>
      </w:r>
      <w:r w:rsidR="002C10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do </w:t>
      </w:r>
      <w:r w:rsidR="002C10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M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unicípio de Sumaré e dá outras providências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AA5652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Item 5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- Discussão e votação do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 xml:space="preserve">Projeto de Lei Nº 80/2023 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- Autoria: </w:t>
      </w:r>
      <w:r w:rsidRPr="00423C3F">
        <w:rPr>
          <w:rFonts w:ascii="Bookman Old Style" w:eastAsia="Times New Roman" w:hAnsi="Bookman Old Style" w:cs="Times New Roman"/>
          <w:b/>
          <w:sz w:val="24"/>
          <w:szCs w:val="24"/>
          <w:lang w:eastAsia="pt-BR"/>
        </w:rPr>
        <w:t>LUCAS AGOSTINHO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–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 xml:space="preserve"> 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“</w:t>
      </w:r>
      <w:r w:rsidRP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Institui o Dia 31 de outubro como o Dia Municipal da Proclamação do Evangelho</w:t>
      </w:r>
      <w:r w:rsidR="00423C3F">
        <w:rPr>
          <w:rFonts w:ascii="Bookman Old Style" w:eastAsia="Times New Roman" w:hAnsi="Bookman Old Style" w:cs="Times New Roman"/>
          <w:sz w:val="24"/>
          <w:szCs w:val="24"/>
          <w:lang w:eastAsia="pt-BR"/>
        </w:rPr>
        <w:t>”</w:t>
      </w:r>
      <w:r w:rsidR="002C10E1">
        <w:rPr>
          <w:rFonts w:ascii="Bookman Old Style" w:eastAsia="Times New Roman" w:hAnsi="Bookman Old Style" w:cs="Times New Roman"/>
          <w:sz w:val="24"/>
          <w:szCs w:val="24"/>
          <w:lang w:eastAsia="pt-BR"/>
        </w:rPr>
        <w:t>.</w:t>
      </w: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1A2FC5" w:rsidRPr="00423C3F" w:rsidRDefault="001A2FC5" w:rsidP="00F10664">
      <w:pPr>
        <w:jc w:val="both"/>
        <w:rPr>
          <w:rFonts w:ascii="Bookman Old Style" w:eastAsia="Times New Roman" w:hAnsi="Bookman Old Style" w:cs="Times New Roman"/>
          <w:sz w:val="24"/>
          <w:szCs w:val="24"/>
          <w:lang w:eastAsia="pt-BR"/>
        </w:rPr>
      </w:pPr>
    </w:p>
    <w:p w:rsidR="00F10664" w:rsidRPr="00423C3F" w:rsidRDefault="00AA5652" w:rsidP="00F10664">
      <w:pPr>
        <w:jc w:val="center"/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</w:pPr>
      <w:r w:rsidRPr="00423C3F">
        <w:rPr>
          <w:rFonts w:ascii="Bookman Old Style" w:eastAsia="Times New Roman" w:hAnsi="Bookman Old Style" w:cs="Times New Roman"/>
          <w:b/>
          <w:bCs/>
          <w:sz w:val="24"/>
          <w:szCs w:val="24"/>
          <w:lang w:eastAsia="pt-BR"/>
        </w:rPr>
        <w:t>III – EXPLICAÇÃO PESSOAL</w:t>
      </w:r>
    </w:p>
    <w:p w:rsidR="00F10664" w:rsidRPr="00423C3F" w:rsidRDefault="00F10664" w:rsidP="00F10664">
      <w:pPr>
        <w:shd w:val="clear" w:color="auto" w:fill="FFFFFF"/>
        <w:spacing w:line="276" w:lineRule="auto"/>
        <w:jc w:val="center"/>
        <w:rPr>
          <w:rFonts w:ascii="Bookman Old Style" w:eastAsia="Times New Roman" w:hAnsi="Bookman Old Style" w:cs="Times New Roman"/>
          <w:b/>
          <w:color w:val="222222"/>
          <w:sz w:val="24"/>
          <w:szCs w:val="24"/>
          <w:lang w:eastAsia="pt-BR"/>
        </w:rPr>
      </w:pPr>
    </w:p>
    <w:permEnd w:id="758781603"/>
    <w:p w:rsidR="00F10664" w:rsidRPr="00423C3F" w:rsidRDefault="00F10664" w:rsidP="00601B0A">
      <w:pPr>
        <w:rPr>
          <w:rFonts w:ascii="Bookman Old Style" w:hAnsi="Bookman Old Style"/>
        </w:rPr>
      </w:pPr>
    </w:p>
    <w:sectPr w:rsidR="00F10664" w:rsidRPr="00423C3F"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9118A" w:rsidRDefault="0029118A">
      <w:r>
        <w:separator/>
      </w:r>
    </w:p>
  </w:endnote>
  <w:endnote w:type="continuationSeparator" w:id="0">
    <w:p w:rsidR="0029118A" w:rsidRDefault="002911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okmarkStart w:id="0" w:name="_Hlk65226898"/>
  <w:bookmarkStart w:id="1" w:name="_Hlk65226899"/>
  <w:p w:rsidR="00626437" w:rsidRPr="006D1E9A" w:rsidRDefault="00AA5652" w:rsidP="006D1E9A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RDefault="00AA5652" w:rsidP="006D1E9A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D1E9A" w:rsidRDefault="006D1E9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9118A" w:rsidRDefault="0029118A">
      <w:r>
        <w:separator/>
      </w:r>
    </w:p>
  </w:footnote>
  <w:footnote w:type="continuationSeparator" w:id="0">
    <w:p w:rsidR="0029118A" w:rsidRDefault="002911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626437" w:rsidRPr="006D1E9A" w:rsidRDefault="00AA5652" w:rsidP="006D1E9A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w="10368" h="3050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ahLst/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w="6103" h="11966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w="4571" h="16164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rPr>
        <w:noProof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409950"/>
          <wp:effectExtent l="0" t="0" r="0" b="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4099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0F10423"/>
    <w:multiLevelType w:val="hybridMultilevel"/>
    <w:tmpl w:val="0D5AA888"/>
    <w:lvl w:ilvl="0" w:tplc="E9760762">
      <w:start w:val="1"/>
      <w:numFmt w:val="lowerLetter"/>
      <w:lvlText w:val="%1)"/>
      <w:lvlJc w:val="left"/>
      <w:pPr>
        <w:ind w:left="720" w:hanging="360"/>
      </w:pPr>
    </w:lvl>
    <w:lvl w:ilvl="1" w:tplc="87F2CCEE">
      <w:start w:val="1"/>
      <w:numFmt w:val="lowerLetter"/>
      <w:lvlText w:val="%2."/>
      <w:lvlJc w:val="left"/>
      <w:pPr>
        <w:ind w:left="1440" w:hanging="360"/>
      </w:pPr>
    </w:lvl>
    <w:lvl w:ilvl="2" w:tplc="424CC436">
      <w:start w:val="1"/>
      <w:numFmt w:val="lowerRoman"/>
      <w:lvlText w:val="%3."/>
      <w:lvlJc w:val="right"/>
      <w:pPr>
        <w:ind w:left="2160" w:hanging="180"/>
      </w:pPr>
    </w:lvl>
    <w:lvl w:ilvl="3" w:tplc="BE22BFD6">
      <w:start w:val="1"/>
      <w:numFmt w:val="decimal"/>
      <w:lvlText w:val="%4."/>
      <w:lvlJc w:val="left"/>
      <w:pPr>
        <w:ind w:left="2880" w:hanging="360"/>
      </w:pPr>
    </w:lvl>
    <w:lvl w:ilvl="4" w:tplc="10863912">
      <w:start w:val="1"/>
      <w:numFmt w:val="lowerLetter"/>
      <w:lvlText w:val="%5."/>
      <w:lvlJc w:val="left"/>
      <w:pPr>
        <w:ind w:left="3600" w:hanging="360"/>
      </w:pPr>
    </w:lvl>
    <w:lvl w:ilvl="5" w:tplc="F23469B2">
      <w:start w:val="1"/>
      <w:numFmt w:val="lowerRoman"/>
      <w:lvlText w:val="%6."/>
      <w:lvlJc w:val="right"/>
      <w:pPr>
        <w:ind w:left="4320" w:hanging="180"/>
      </w:pPr>
    </w:lvl>
    <w:lvl w:ilvl="6" w:tplc="6E82CC7E">
      <w:start w:val="1"/>
      <w:numFmt w:val="decimal"/>
      <w:lvlText w:val="%7."/>
      <w:lvlJc w:val="left"/>
      <w:pPr>
        <w:ind w:left="5040" w:hanging="360"/>
      </w:pPr>
    </w:lvl>
    <w:lvl w:ilvl="7" w:tplc="B73C0CBA">
      <w:start w:val="1"/>
      <w:numFmt w:val="lowerLetter"/>
      <w:lvlText w:val="%8."/>
      <w:lvlJc w:val="left"/>
      <w:pPr>
        <w:ind w:left="5760" w:hanging="360"/>
      </w:pPr>
    </w:lvl>
    <w:lvl w:ilvl="8" w:tplc="B42C6E8C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31773525">
    <w:abstractNumId w:val="6"/>
  </w:num>
  <w:num w:numId="2" w16cid:durableId="1995061812">
    <w:abstractNumId w:val="4"/>
  </w:num>
  <w:num w:numId="3" w16cid:durableId="986398236">
    <w:abstractNumId w:val="2"/>
  </w:num>
  <w:num w:numId="4" w16cid:durableId="1493763264">
    <w:abstractNumId w:val="1"/>
  </w:num>
  <w:num w:numId="5" w16cid:durableId="1907646362">
    <w:abstractNumId w:val="3"/>
  </w:num>
  <w:num w:numId="6" w16cid:durableId="591426804">
    <w:abstractNumId w:val="0"/>
  </w:num>
  <w:num w:numId="7" w16cid:durableId="40253028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q4ZpZ28hRQ==" w:salt="qHo5A5S96sAMjaEkRrT49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D2BDC"/>
    <w:rsid w:val="00104AAA"/>
    <w:rsid w:val="0015657E"/>
    <w:rsid w:val="00156CF8"/>
    <w:rsid w:val="001A2FC5"/>
    <w:rsid w:val="0029118A"/>
    <w:rsid w:val="002C10E1"/>
    <w:rsid w:val="00372F4B"/>
    <w:rsid w:val="00423C3F"/>
    <w:rsid w:val="00460A32"/>
    <w:rsid w:val="004B2CC9"/>
    <w:rsid w:val="0051286F"/>
    <w:rsid w:val="00533FF8"/>
    <w:rsid w:val="00601B0A"/>
    <w:rsid w:val="00626437"/>
    <w:rsid w:val="00632FA0"/>
    <w:rsid w:val="00656BEB"/>
    <w:rsid w:val="006C41A4"/>
    <w:rsid w:val="006D1E9A"/>
    <w:rsid w:val="00822396"/>
    <w:rsid w:val="008F6D3F"/>
    <w:rsid w:val="00A06CF2"/>
    <w:rsid w:val="00AA5652"/>
    <w:rsid w:val="00AE6AEE"/>
    <w:rsid w:val="00C00C1E"/>
    <w:rsid w:val="00C36776"/>
    <w:rsid w:val="00CD6B58"/>
    <w:rsid w:val="00CF401E"/>
    <w:rsid w:val="00D7426F"/>
    <w:rsid w:val="00F10664"/>
    <w:rsid w:val="00FF4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CA6DF8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FF482C"/>
    <w:pPr>
      <w:spacing w:after="0" w:line="240" w:lineRule="auto"/>
    </w:pPr>
  </w:style>
  <w:style w:type="paragraph" w:styleId="Ttulo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26437"/>
  </w:style>
  <w:style w:type="paragraph" w:styleId="Rodap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26437"/>
  </w:style>
  <w:style w:type="character" w:customStyle="1" w:styleId="Ttulo3Char">
    <w:name w:val="Título 3 Char"/>
    <w:basedOn w:val="Fontepargpadro"/>
    <w:link w:val="Ttulo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locked/>
    <w:rsid w:val="00F10664"/>
    <w:pPr>
      <w:spacing w:after="160" w:line="256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67545F-FCA8-42E9-9AC4-BB9A8B716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232</Words>
  <Characters>1259</Characters>
  <Application>Microsoft Office Word</Application>
  <DocSecurity>8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Nilton Mizuma</cp:lastModifiedBy>
  <cp:revision>7</cp:revision>
  <cp:lastPrinted>2021-02-25T18:05:00Z</cp:lastPrinted>
  <dcterms:created xsi:type="dcterms:W3CDTF">2021-05-07T19:19:00Z</dcterms:created>
  <dcterms:modified xsi:type="dcterms:W3CDTF">2023-04-25T13:00:00Z</dcterms:modified>
</cp:coreProperties>
</file>