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F67DB5" w14:paraId="7DBCABF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F75409" w14:paraId="70F6601D" w14:textId="214F6EF1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  <w:r w:rsidRPr="00F54436">
        <w:rPr>
          <w:rFonts w:ascii="Arial" w:hAnsi="Arial"/>
          <w:b/>
          <w:bCs/>
          <w:iCs/>
        </w:rPr>
        <w:t>EXMO. SR. PRESIDENTE DA CÂMARA MUNICIPAL DE SUMARÉ</w:t>
      </w:r>
    </w:p>
    <w:p w:rsidR="005771F3" w:rsidP="00F75409" w14:paraId="7F5FE6CB" w14:textId="1D25F262">
      <w:pPr>
        <w:pStyle w:val="Standard"/>
        <w:spacing w:after="46" w:line="276" w:lineRule="auto"/>
        <w:jc w:val="center"/>
        <w:rPr>
          <w:rFonts w:ascii="Arial" w:hAnsi="Arial"/>
          <w:b/>
          <w:bCs/>
          <w:iCs/>
        </w:rPr>
      </w:pPr>
    </w:p>
    <w:p w:rsidR="00F54436" w:rsidP="00F75409" w14:paraId="78251B77" w14:textId="4DD0A136">
      <w:pPr>
        <w:pStyle w:val="Standard"/>
        <w:spacing w:after="46" w:line="276" w:lineRule="auto"/>
        <w:jc w:val="both"/>
        <w:rPr>
          <w:rFonts w:ascii="Arial" w:hAnsi="Arial"/>
          <w:b/>
          <w:bCs/>
          <w:iCs/>
        </w:rPr>
      </w:pPr>
    </w:p>
    <w:p w:rsidR="00436A89" w:rsidP="00F75409" w14:paraId="57C565B0" w14:textId="77777777">
      <w:pPr>
        <w:pStyle w:val="Standard"/>
        <w:spacing w:after="46" w:line="276" w:lineRule="auto"/>
        <w:jc w:val="both"/>
        <w:rPr>
          <w:rFonts w:ascii="Arial" w:hAnsi="Arial"/>
          <w:b/>
          <w:bCs/>
          <w:iCs/>
        </w:rPr>
      </w:pPr>
    </w:p>
    <w:p w:rsidR="00F54436" w:rsidP="008A3EF4" w14:paraId="68284642" w14:textId="2CCFBF8E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Tenho a honra e a grata satisfação de apresentar a esta egrégia Casa de Leis a presente</w:t>
      </w:r>
      <w:r w:rsidR="005771F3">
        <w:rPr>
          <w:rFonts w:ascii="Arial" w:hAnsi="Arial"/>
          <w:iCs/>
        </w:rPr>
        <w:t xml:space="preserve"> moção</w:t>
      </w:r>
      <w:r w:rsidR="00420FA5">
        <w:rPr>
          <w:rFonts w:ascii="Arial" w:hAnsi="Arial"/>
          <w:iCs/>
        </w:rPr>
        <w:t xml:space="preserve"> de congratulação </w:t>
      </w:r>
      <w:r>
        <w:rPr>
          <w:rFonts w:ascii="Arial" w:hAnsi="Arial"/>
          <w:iCs/>
        </w:rPr>
        <w:t>ao</w:t>
      </w:r>
      <w:r w:rsidR="00420FA5">
        <w:rPr>
          <w:rFonts w:ascii="Arial" w:hAnsi="Arial"/>
          <w:iCs/>
        </w:rPr>
        <w:t xml:space="preserve"> Coletivo Evolui Rindo</w:t>
      </w:r>
      <w:r w:rsidR="008355D7">
        <w:rPr>
          <w:rFonts w:ascii="Arial" w:hAnsi="Arial"/>
          <w:iCs/>
        </w:rPr>
        <w:t>,</w:t>
      </w:r>
      <w:r w:rsidR="00420FA5">
        <w:rPr>
          <w:rFonts w:ascii="Arial" w:hAnsi="Arial"/>
          <w:iCs/>
        </w:rPr>
        <w:t xml:space="preserve"> </w:t>
      </w:r>
      <w:r w:rsidR="00585856">
        <w:rPr>
          <w:rFonts w:ascii="Arial" w:hAnsi="Arial"/>
          <w:iCs/>
        </w:rPr>
        <w:t xml:space="preserve">representado pelo </w:t>
      </w:r>
      <w:r w:rsidR="00420FA5">
        <w:rPr>
          <w:rFonts w:ascii="Arial" w:hAnsi="Arial"/>
          <w:iCs/>
        </w:rPr>
        <w:t>Senhor</w:t>
      </w:r>
      <w:r w:rsidR="00022C81">
        <w:rPr>
          <w:rFonts w:ascii="Arial" w:hAnsi="Arial"/>
          <w:iCs/>
        </w:rPr>
        <w:t xml:space="preserve"> Paulo Henrique da Silva Ribeiro</w:t>
      </w:r>
      <w:r w:rsidR="008355D7">
        <w:rPr>
          <w:rFonts w:ascii="Arial" w:hAnsi="Arial"/>
          <w:iCs/>
        </w:rPr>
        <w:t>,</w:t>
      </w:r>
      <w:r w:rsidR="00022C81">
        <w:rPr>
          <w:rFonts w:ascii="Arial" w:hAnsi="Arial"/>
          <w:iCs/>
        </w:rPr>
        <w:t xml:space="preserve"> fundador e coordenador da ONG,</w:t>
      </w:r>
      <w:r>
        <w:rPr>
          <w:rFonts w:ascii="Arial" w:hAnsi="Arial"/>
          <w:iCs/>
        </w:rPr>
        <w:t xml:space="preserve"> em razão </w:t>
      </w:r>
      <w:r w:rsidR="00887997">
        <w:rPr>
          <w:rFonts w:ascii="Arial" w:hAnsi="Arial"/>
          <w:iCs/>
        </w:rPr>
        <w:t>do brilhante</w:t>
      </w:r>
      <w:r w:rsidR="008355D7">
        <w:rPr>
          <w:rFonts w:ascii="Arial" w:hAnsi="Arial"/>
          <w:iCs/>
        </w:rPr>
        <w:t xml:space="preserve"> trabalho</w:t>
      </w:r>
      <w:r>
        <w:rPr>
          <w:rFonts w:ascii="Arial" w:hAnsi="Arial"/>
          <w:iCs/>
        </w:rPr>
        <w:t xml:space="preserve"> prestado</w:t>
      </w:r>
      <w:r w:rsidR="00D2074E">
        <w:rPr>
          <w:rFonts w:ascii="Arial" w:hAnsi="Arial"/>
          <w:iCs/>
        </w:rPr>
        <w:t xml:space="preserve"> </w:t>
      </w:r>
      <w:r w:rsidR="00887997">
        <w:rPr>
          <w:rFonts w:ascii="Arial" w:hAnsi="Arial"/>
          <w:iCs/>
        </w:rPr>
        <w:t>à população de Sumaré.</w:t>
      </w:r>
    </w:p>
    <w:p w:rsidR="00FB7F8B" w:rsidP="00FB7F8B" w14:paraId="38A27D8F" w14:textId="225AC04A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A ONG </w:t>
      </w:r>
      <w:r w:rsidR="00D2074E">
        <w:rPr>
          <w:rFonts w:ascii="Arial" w:hAnsi="Arial"/>
          <w:iCs/>
        </w:rPr>
        <w:t>Coletivo Evolui Rindo</w:t>
      </w:r>
      <w:r w:rsidR="004A7463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</w:t>
      </w:r>
      <w:r w:rsidR="00D942AA">
        <w:rPr>
          <w:rFonts w:ascii="Arial" w:hAnsi="Arial"/>
          <w:iCs/>
        </w:rPr>
        <w:t>localizada</w:t>
      </w:r>
      <w:r w:rsidR="002B1A1F">
        <w:rPr>
          <w:rFonts w:ascii="Arial" w:hAnsi="Arial"/>
          <w:iCs/>
        </w:rPr>
        <w:t xml:space="preserve"> </w:t>
      </w:r>
      <w:r w:rsidR="004035D6">
        <w:rPr>
          <w:rFonts w:ascii="Arial" w:hAnsi="Arial"/>
          <w:iCs/>
        </w:rPr>
        <w:t>na Rua M</w:t>
      </w:r>
      <w:r w:rsidR="00F22037">
        <w:rPr>
          <w:rFonts w:ascii="Arial" w:hAnsi="Arial"/>
          <w:iCs/>
        </w:rPr>
        <w:t>á</w:t>
      </w:r>
      <w:r w:rsidR="004035D6">
        <w:rPr>
          <w:rFonts w:ascii="Arial" w:hAnsi="Arial"/>
          <w:iCs/>
        </w:rPr>
        <w:t>ximo Marson, nº 147, Jardim Primavera</w:t>
      </w:r>
      <w:r>
        <w:rPr>
          <w:rFonts w:ascii="Arial" w:hAnsi="Arial"/>
          <w:iCs/>
        </w:rPr>
        <w:t>,</w:t>
      </w:r>
      <w:r w:rsidR="002B1A1F">
        <w:rPr>
          <w:rFonts w:ascii="Arial" w:hAnsi="Arial"/>
          <w:iCs/>
        </w:rPr>
        <w:t xml:space="preserve"> em Sumaré,</w:t>
      </w:r>
      <w:r>
        <w:rPr>
          <w:rFonts w:ascii="Arial" w:hAnsi="Arial"/>
          <w:iCs/>
        </w:rPr>
        <w:t xml:space="preserve"> iniciou </w:t>
      </w:r>
      <w:r w:rsidR="002B1A1F">
        <w:rPr>
          <w:rFonts w:ascii="Arial" w:hAnsi="Arial"/>
          <w:iCs/>
        </w:rPr>
        <w:t xml:space="preserve">seu </w:t>
      </w:r>
      <w:r>
        <w:rPr>
          <w:rFonts w:ascii="Arial" w:hAnsi="Arial"/>
          <w:iCs/>
        </w:rPr>
        <w:t>Projeto Social em março de 2021, p</w:t>
      </w:r>
      <w:r w:rsidR="00E661F5">
        <w:rPr>
          <w:rFonts w:ascii="Arial" w:hAnsi="Arial"/>
          <w:iCs/>
        </w:rPr>
        <w:t>romove</w:t>
      </w:r>
      <w:r w:rsidR="008355D7">
        <w:rPr>
          <w:rFonts w:ascii="Arial" w:hAnsi="Arial"/>
          <w:iCs/>
        </w:rPr>
        <w:t>ndo</w:t>
      </w:r>
      <w:r w:rsidR="00E661F5">
        <w:rPr>
          <w:rFonts w:ascii="Arial" w:hAnsi="Arial"/>
          <w:iCs/>
        </w:rPr>
        <w:t xml:space="preserve"> atividades que</w:t>
      </w:r>
      <w:r w:rsidR="009D2056">
        <w:rPr>
          <w:rFonts w:ascii="Arial" w:hAnsi="Arial"/>
          <w:iCs/>
        </w:rPr>
        <w:t xml:space="preserve"> visam</w:t>
      </w:r>
      <w:r w:rsidR="00E661F5">
        <w:rPr>
          <w:rFonts w:ascii="Arial" w:hAnsi="Arial"/>
          <w:iCs/>
        </w:rPr>
        <w:t xml:space="preserve"> desenvolver uma sociedade mais </w:t>
      </w:r>
      <w:r>
        <w:rPr>
          <w:rFonts w:ascii="Arial" w:hAnsi="Arial"/>
          <w:iCs/>
        </w:rPr>
        <w:t xml:space="preserve">justa, </w:t>
      </w:r>
      <w:r w:rsidR="009D2056">
        <w:rPr>
          <w:rFonts w:ascii="Arial" w:hAnsi="Arial"/>
          <w:iCs/>
        </w:rPr>
        <w:t xml:space="preserve">utilizando </w:t>
      </w:r>
      <w:r>
        <w:rPr>
          <w:rFonts w:ascii="Arial" w:hAnsi="Arial"/>
          <w:iCs/>
        </w:rPr>
        <w:t xml:space="preserve">o </w:t>
      </w:r>
      <w:r w:rsidR="00E661F5">
        <w:rPr>
          <w:rFonts w:ascii="Arial" w:hAnsi="Arial"/>
          <w:iCs/>
        </w:rPr>
        <w:t>trabalho voluntário como meio de inter</w:t>
      </w:r>
      <w:r>
        <w:rPr>
          <w:rFonts w:ascii="Arial" w:hAnsi="Arial"/>
          <w:iCs/>
        </w:rPr>
        <w:t>ação e comunicação.</w:t>
      </w:r>
    </w:p>
    <w:p w:rsidR="00FB7F8B" w:rsidP="00FB7F8B" w14:paraId="04C37EE9" w14:textId="1AE64A5B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O Coletivo Evolui Rindo realiza um trabalho extraordinário em prol das comunidades carentes, </w:t>
      </w:r>
      <w:r w:rsidR="00BD0BE9">
        <w:rPr>
          <w:rFonts w:ascii="Arial" w:hAnsi="Arial"/>
          <w:iCs/>
        </w:rPr>
        <w:t>oferecendo</w:t>
      </w:r>
      <w:r>
        <w:rPr>
          <w:rFonts w:ascii="Arial" w:hAnsi="Arial"/>
          <w:iCs/>
        </w:rPr>
        <w:t xml:space="preserve"> auxílio de diversas formas, desde doação de roupas e alimentos</w:t>
      </w:r>
      <w:r w:rsidR="005C6312">
        <w:rPr>
          <w:rFonts w:ascii="Arial" w:hAnsi="Arial"/>
          <w:iCs/>
        </w:rPr>
        <w:t xml:space="preserve"> até </w:t>
      </w:r>
      <w:r>
        <w:rPr>
          <w:rFonts w:ascii="Arial" w:hAnsi="Arial"/>
          <w:iCs/>
        </w:rPr>
        <w:t>ações de suporte às pessoas em situação de rua</w:t>
      </w:r>
      <w:r w:rsidR="002761EF">
        <w:rPr>
          <w:rFonts w:ascii="Arial" w:hAnsi="Arial"/>
          <w:iCs/>
        </w:rPr>
        <w:t>, atendimento psicológico, palha</w:t>
      </w:r>
      <w:r w:rsidR="00C7161D">
        <w:rPr>
          <w:rFonts w:ascii="Arial" w:hAnsi="Arial"/>
          <w:iCs/>
        </w:rPr>
        <w:t>çaria terapêutica em hospitais e projetos com brinquedotecas.</w:t>
      </w:r>
    </w:p>
    <w:p w:rsidR="00C7161D" w:rsidP="00FB7F8B" w14:paraId="16EAB8B5" w14:textId="4BE0B120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A dedicação e </w:t>
      </w:r>
      <w:r w:rsidR="00594762">
        <w:rPr>
          <w:rFonts w:ascii="Arial" w:hAnsi="Arial"/>
          <w:iCs/>
        </w:rPr>
        <w:t xml:space="preserve">o </w:t>
      </w:r>
      <w:r>
        <w:rPr>
          <w:rFonts w:ascii="Arial" w:hAnsi="Arial"/>
          <w:iCs/>
        </w:rPr>
        <w:t xml:space="preserve">empenho da ONG em promover o bem-estar e a dignidade das pessoas em situação de vulnerabilidade merecem ser reconhecidos </w:t>
      </w:r>
      <w:r w:rsidR="004933FC">
        <w:rPr>
          <w:rFonts w:ascii="Arial" w:hAnsi="Arial"/>
          <w:iCs/>
        </w:rPr>
        <w:t xml:space="preserve">e aplaudidos. Seu trabalho tem impactado positivamente a vida de muitas pessoas, oferecendo esperança e alegria </w:t>
      </w:r>
      <w:r w:rsidR="00105C83">
        <w:rPr>
          <w:rFonts w:ascii="Arial" w:hAnsi="Arial"/>
          <w:iCs/>
        </w:rPr>
        <w:t>à</w:t>
      </w:r>
      <w:r w:rsidR="004933FC">
        <w:rPr>
          <w:rFonts w:ascii="Arial" w:hAnsi="Arial"/>
          <w:iCs/>
        </w:rPr>
        <w:t>queles que mais precisam.</w:t>
      </w:r>
    </w:p>
    <w:p w:rsidR="00830A40" w:rsidP="00FB7F8B" w14:paraId="655C3178" w14:textId="7F0B483A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Dentre </w:t>
      </w:r>
      <w:r w:rsidR="003D3E6C">
        <w:rPr>
          <w:rFonts w:ascii="Arial" w:hAnsi="Arial"/>
          <w:iCs/>
        </w:rPr>
        <w:t xml:space="preserve">as diversas ações realizadas pelo Coletivo Evolui Rindo, </w:t>
      </w:r>
      <w:r w:rsidR="00370B12">
        <w:rPr>
          <w:rFonts w:ascii="Arial" w:hAnsi="Arial"/>
          <w:iCs/>
        </w:rPr>
        <w:t xml:space="preserve">destacamos </w:t>
      </w:r>
      <w:r w:rsidR="006C579C">
        <w:rPr>
          <w:rFonts w:ascii="Arial" w:hAnsi="Arial"/>
          <w:iCs/>
        </w:rPr>
        <w:t xml:space="preserve">o </w:t>
      </w:r>
      <w:r w:rsidR="003C2B77">
        <w:rPr>
          <w:rFonts w:ascii="Arial" w:hAnsi="Arial"/>
          <w:iCs/>
        </w:rPr>
        <w:t>p</w:t>
      </w:r>
      <w:r w:rsidR="006C579C">
        <w:rPr>
          <w:rFonts w:ascii="Arial" w:hAnsi="Arial"/>
          <w:iCs/>
        </w:rPr>
        <w:t>rojeto</w:t>
      </w:r>
      <w:r w:rsidR="003C2B77">
        <w:rPr>
          <w:rFonts w:ascii="Arial" w:hAnsi="Arial"/>
          <w:iCs/>
        </w:rPr>
        <w:t xml:space="preserve"> “</w:t>
      </w:r>
      <w:r w:rsidR="009B3298">
        <w:rPr>
          <w:rFonts w:ascii="Arial" w:hAnsi="Arial"/>
          <w:iCs/>
        </w:rPr>
        <w:t>P</w:t>
      </w:r>
      <w:r w:rsidR="004933FC">
        <w:rPr>
          <w:rFonts w:ascii="Arial" w:hAnsi="Arial"/>
          <w:iCs/>
        </w:rPr>
        <w:t xml:space="preserve">alhaçaria </w:t>
      </w:r>
      <w:r w:rsidR="009B3298">
        <w:rPr>
          <w:rFonts w:ascii="Arial" w:hAnsi="Arial"/>
          <w:iCs/>
        </w:rPr>
        <w:t>T</w:t>
      </w:r>
      <w:r w:rsidR="004933FC">
        <w:rPr>
          <w:rFonts w:ascii="Arial" w:hAnsi="Arial"/>
          <w:iCs/>
        </w:rPr>
        <w:t>erapêutica</w:t>
      </w:r>
      <w:r>
        <w:rPr>
          <w:rFonts w:ascii="Arial" w:hAnsi="Arial"/>
          <w:iCs/>
        </w:rPr>
        <w:t>”</w:t>
      </w:r>
      <w:r w:rsidR="00533459">
        <w:rPr>
          <w:rFonts w:ascii="Arial" w:hAnsi="Arial"/>
          <w:iCs/>
        </w:rPr>
        <w:t>,</w:t>
      </w:r>
      <w:r>
        <w:rPr>
          <w:rFonts w:ascii="Arial" w:hAnsi="Arial"/>
          <w:iCs/>
        </w:rPr>
        <w:t xml:space="preserve"> que </w:t>
      </w:r>
      <w:r w:rsidR="00546674">
        <w:rPr>
          <w:rFonts w:ascii="Arial" w:hAnsi="Arial"/>
          <w:iCs/>
        </w:rPr>
        <w:t xml:space="preserve">teve </w:t>
      </w:r>
      <w:r w:rsidR="006F6F9F">
        <w:rPr>
          <w:rFonts w:ascii="Arial" w:hAnsi="Arial"/>
          <w:iCs/>
        </w:rPr>
        <w:t>sua</w:t>
      </w:r>
      <w:r w:rsidR="00546674">
        <w:rPr>
          <w:rFonts w:ascii="Arial" w:hAnsi="Arial"/>
          <w:iCs/>
        </w:rPr>
        <w:t xml:space="preserve"> primeira atuação em abril de 2022 </w:t>
      </w:r>
      <w:r w:rsidR="00E9352C">
        <w:rPr>
          <w:rFonts w:ascii="Arial" w:hAnsi="Arial"/>
          <w:iCs/>
        </w:rPr>
        <w:t xml:space="preserve">em ambientes </w:t>
      </w:r>
      <w:r w:rsidR="00792717">
        <w:rPr>
          <w:rFonts w:ascii="Arial" w:hAnsi="Arial"/>
          <w:iCs/>
        </w:rPr>
        <w:t>hospitalares</w:t>
      </w:r>
      <w:r w:rsidR="00E9352C">
        <w:rPr>
          <w:rFonts w:ascii="Arial" w:hAnsi="Arial"/>
          <w:iCs/>
        </w:rPr>
        <w:t xml:space="preserve"> de longa permanência, </w:t>
      </w:r>
      <w:r w:rsidR="006F6F9F">
        <w:rPr>
          <w:rFonts w:ascii="Arial" w:hAnsi="Arial"/>
          <w:iCs/>
        </w:rPr>
        <w:t>c</w:t>
      </w:r>
      <w:r w:rsidR="00E9352C">
        <w:rPr>
          <w:rFonts w:ascii="Arial" w:hAnsi="Arial"/>
          <w:iCs/>
        </w:rPr>
        <w:t>asa</w:t>
      </w:r>
      <w:r w:rsidR="006F6F9F">
        <w:rPr>
          <w:rFonts w:ascii="Arial" w:hAnsi="Arial"/>
          <w:iCs/>
        </w:rPr>
        <w:t>s</w:t>
      </w:r>
      <w:r w:rsidR="00E9352C">
        <w:rPr>
          <w:rFonts w:ascii="Arial" w:hAnsi="Arial"/>
          <w:iCs/>
        </w:rPr>
        <w:t xml:space="preserve"> de </w:t>
      </w:r>
      <w:r w:rsidR="006F6F9F">
        <w:rPr>
          <w:rFonts w:ascii="Arial" w:hAnsi="Arial"/>
          <w:iCs/>
        </w:rPr>
        <w:t>r</w:t>
      </w:r>
      <w:r w:rsidR="00E9352C">
        <w:rPr>
          <w:rFonts w:ascii="Arial" w:hAnsi="Arial"/>
          <w:iCs/>
        </w:rPr>
        <w:t>epouso/</w:t>
      </w:r>
      <w:r w:rsidR="006F6F9F">
        <w:rPr>
          <w:rFonts w:ascii="Arial" w:hAnsi="Arial"/>
          <w:iCs/>
        </w:rPr>
        <w:t>c</w:t>
      </w:r>
      <w:r w:rsidR="00E9352C">
        <w:rPr>
          <w:rFonts w:ascii="Arial" w:hAnsi="Arial"/>
          <w:iCs/>
        </w:rPr>
        <w:t xml:space="preserve">linicas </w:t>
      </w:r>
      <w:r w:rsidR="006F6F9F">
        <w:rPr>
          <w:rFonts w:ascii="Arial" w:hAnsi="Arial"/>
          <w:iCs/>
        </w:rPr>
        <w:t>g</w:t>
      </w:r>
      <w:r w:rsidR="00E9352C">
        <w:rPr>
          <w:rFonts w:ascii="Arial" w:hAnsi="Arial"/>
          <w:iCs/>
        </w:rPr>
        <w:t>eriátricas</w:t>
      </w:r>
      <w:r w:rsidR="006F6F9F">
        <w:rPr>
          <w:rFonts w:ascii="Arial" w:hAnsi="Arial"/>
          <w:iCs/>
        </w:rPr>
        <w:t xml:space="preserve"> e</w:t>
      </w:r>
      <w:r w:rsidR="00E9352C">
        <w:rPr>
          <w:rFonts w:ascii="Arial" w:hAnsi="Arial"/>
          <w:iCs/>
        </w:rPr>
        <w:t xml:space="preserve"> </w:t>
      </w:r>
      <w:r w:rsidR="006F6F9F">
        <w:rPr>
          <w:rFonts w:ascii="Arial" w:hAnsi="Arial"/>
          <w:iCs/>
        </w:rPr>
        <w:t>l</w:t>
      </w:r>
      <w:r w:rsidR="00E9352C">
        <w:rPr>
          <w:rFonts w:ascii="Arial" w:hAnsi="Arial"/>
          <w:iCs/>
        </w:rPr>
        <w:t>ares de acolhimento para crianças e dependentes químicos</w:t>
      </w:r>
      <w:r w:rsidR="00792717">
        <w:rPr>
          <w:rFonts w:ascii="Arial" w:hAnsi="Arial"/>
          <w:iCs/>
        </w:rPr>
        <w:t xml:space="preserve">. </w:t>
      </w:r>
      <w:r w:rsidR="003D3E6C">
        <w:rPr>
          <w:rFonts w:ascii="Arial" w:hAnsi="Arial"/>
          <w:iCs/>
        </w:rPr>
        <w:t xml:space="preserve">Esse trabalho tão belo foi divulgado em matéria exibida pela Record TV. </w:t>
      </w:r>
      <w:r>
        <w:rPr>
          <w:rFonts w:ascii="Arial" w:hAnsi="Arial"/>
          <w:iCs/>
        </w:rPr>
        <w:t>Atualmente, o</w:t>
      </w:r>
      <w:r w:rsidR="006F6F9F">
        <w:rPr>
          <w:rFonts w:ascii="Arial" w:hAnsi="Arial"/>
          <w:iCs/>
        </w:rPr>
        <w:t xml:space="preserve"> </w:t>
      </w:r>
      <w:r w:rsidR="00D4245D">
        <w:rPr>
          <w:rFonts w:ascii="Arial" w:hAnsi="Arial"/>
          <w:iCs/>
        </w:rPr>
        <w:t>projeto acontece</w:t>
      </w:r>
      <w:r>
        <w:rPr>
          <w:rFonts w:ascii="Arial" w:hAnsi="Arial"/>
          <w:iCs/>
        </w:rPr>
        <w:t xml:space="preserve"> no Hospital de Sumaré, </w:t>
      </w:r>
      <w:r w:rsidR="006F6F9F">
        <w:rPr>
          <w:rFonts w:ascii="Arial" w:hAnsi="Arial"/>
          <w:iCs/>
        </w:rPr>
        <w:t xml:space="preserve">na </w:t>
      </w:r>
      <w:r>
        <w:rPr>
          <w:rFonts w:ascii="Arial" w:hAnsi="Arial"/>
          <w:iCs/>
        </w:rPr>
        <w:t xml:space="preserve">PUC-Campinas e </w:t>
      </w:r>
      <w:r w:rsidR="006F6F9F">
        <w:rPr>
          <w:rFonts w:ascii="Arial" w:hAnsi="Arial"/>
          <w:iCs/>
        </w:rPr>
        <w:t xml:space="preserve">no </w:t>
      </w:r>
      <w:r>
        <w:rPr>
          <w:rFonts w:ascii="Arial" w:hAnsi="Arial"/>
          <w:iCs/>
        </w:rPr>
        <w:t>Hospital Tietê</w:t>
      </w:r>
      <w:r w:rsidR="007457AE">
        <w:rPr>
          <w:rFonts w:ascii="Arial" w:hAnsi="Arial"/>
          <w:iCs/>
        </w:rPr>
        <w:t xml:space="preserve">. </w:t>
      </w:r>
    </w:p>
    <w:p w:rsidR="001D713C" w:rsidP="00FB7F8B" w14:paraId="34218D8A" w14:textId="03133AA2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Nes</w:t>
      </w:r>
      <w:r w:rsidR="00533459">
        <w:rPr>
          <w:rFonts w:ascii="Arial" w:hAnsi="Arial"/>
          <w:iCs/>
        </w:rPr>
        <w:t>s</w:t>
      </w:r>
      <w:r>
        <w:rPr>
          <w:rFonts w:ascii="Arial" w:hAnsi="Arial"/>
          <w:iCs/>
        </w:rPr>
        <w:t xml:space="preserve">e cenário, </w:t>
      </w:r>
      <w:r w:rsidR="00093DC0">
        <w:rPr>
          <w:rFonts w:ascii="Arial" w:hAnsi="Arial"/>
          <w:iCs/>
        </w:rPr>
        <w:t>em outubro de 2022</w:t>
      </w:r>
      <w:r w:rsidR="00093DC0">
        <w:rPr>
          <w:rFonts w:ascii="Arial" w:hAnsi="Arial"/>
          <w:iCs/>
        </w:rPr>
        <w:t xml:space="preserve">, </w:t>
      </w:r>
      <w:r>
        <w:rPr>
          <w:rFonts w:ascii="Arial" w:hAnsi="Arial"/>
          <w:iCs/>
        </w:rPr>
        <w:t>os voluntários</w:t>
      </w:r>
      <w:r w:rsidR="00093DC0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deram início ao </w:t>
      </w:r>
      <w:r w:rsidR="00792717">
        <w:rPr>
          <w:rFonts w:ascii="Arial" w:hAnsi="Arial"/>
          <w:iCs/>
        </w:rPr>
        <w:t>p</w:t>
      </w:r>
      <w:r w:rsidR="004933FC">
        <w:rPr>
          <w:rFonts w:ascii="Arial" w:hAnsi="Arial"/>
          <w:iCs/>
        </w:rPr>
        <w:t>rojeto</w:t>
      </w:r>
      <w:r w:rsidR="007457AE">
        <w:rPr>
          <w:rFonts w:ascii="Arial" w:hAnsi="Arial"/>
          <w:iCs/>
        </w:rPr>
        <w:t xml:space="preserve"> “Brinquedistas” nas Brinquedotecas do Hospital de Sumaré e da PUC-Campinas</w:t>
      </w:r>
      <w:r w:rsidR="00093DC0">
        <w:rPr>
          <w:rFonts w:ascii="Arial" w:hAnsi="Arial"/>
          <w:iCs/>
        </w:rPr>
        <w:t>. O projeto visa proporcionar</w:t>
      </w:r>
      <w:r w:rsidR="004C339C">
        <w:rPr>
          <w:rFonts w:ascii="Arial" w:hAnsi="Arial"/>
          <w:iCs/>
        </w:rPr>
        <w:t xml:space="preserve"> </w:t>
      </w:r>
      <w:r w:rsidR="003C2B77">
        <w:rPr>
          <w:rFonts w:ascii="Arial" w:hAnsi="Arial"/>
          <w:iCs/>
        </w:rPr>
        <w:t xml:space="preserve">momentos de descontração, lazer e aprendizagem </w:t>
      </w:r>
      <w:r w:rsidR="004C339C">
        <w:rPr>
          <w:rFonts w:ascii="Arial" w:hAnsi="Arial"/>
          <w:iCs/>
        </w:rPr>
        <w:t xml:space="preserve">para crianças por meio de </w:t>
      </w:r>
      <w:r w:rsidR="003C2B77">
        <w:rPr>
          <w:rFonts w:ascii="Arial" w:hAnsi="Arial"/>
          <w:iCs/>
        </w:rPr>
        <w:t>atividades lúdicas</w:t>
      </w:r>
      <w:r w:rsidR="004C339C">
        <w:rPr>
          <w:rFonts w:ascii="Arial" w:hAnsi="Arial"/>
          <w:iCs/>
        </w:rPr>
        <w:t>.</w:t>
      </w:r>
      <w:r w:rsidR="007457AE">
        <w:rPr>
          <w:rFonts w:ascii="Arial" w:hAnsi="Arial"/>
          <w:iCs/>
        </w:rPr>
        <w:t xml:space="preserve"> </w:t>
      </w:r>
      <w:r w:rsidR="004C339C">
        <w:rPr>
          <w:rFonts w:ascii="Arial" w:hAnsi="Arial"/>
          <w:iCs/>
        </w:rPr>
        <w:t>Essa</w:t>
      </w:r>
      <w:r>
        <w:rPr>
          <w:rFonts w:ascii="Arial" w:hAnsi="Arial"/>
          <w:iCs/>
        </w:rPr>
        <w:t xml:space="preserve"> iniciativa brilhante</w:t>
      </w:r>
      <w:r w:rsidR="004C339C">
        <w:rPr>
          <w:rFonts w:ascii="Arial" w:hAnsi="Arial"/>
          <w:iCs/>
        </w:rPr>
        <w:t xml:space="preserve"> tem</w:t>
      </w:r>
      <w:r w:rsidR="005A0E92">
        <w:rPr>
          <w:rFonts w:ascii="Arial" w:hAnsi="Arial"/>
          <w:iCs/>
        </w:rPr>
        <w:t xml:space="preserve"> como objetivo </w:t>
      </w:r>
      <w:r>
        <w:rPr>
          <w:rFonts w:ascii="Arial" w:hAnsi="Arial"/>
          <w:iCs/>
        </w:rPr>
        <w:t>aliviar a tensão e a tristeza dos pacientes, levando um pouco de humor e diversão em momentos tão difíceis.</w:t>
      </w:r>
    </w:p>
    <w:p w:rsidR="00534B2F" w:rsidP="00FB7F8B" w14:paraId="52A9A397" w14:textId="09C97275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Outro projeto que merece destaque é o “Evoluindo sem Fronteira</w:t>
      </w:r>
      <w:r w:rsidR="001D4858">
        <w:rPr>
          <w:rFonts w:ascii="Arial" w:hAnsi="Arial"/>
          <w:iCs/>
        </w:rPr>
        <w:t>s</w:t>
      </w:r>
      <w:r>
        <w:rPr>
          <w:rFonts w:ascii="Arial" w:hAnsi="Arial"/>
          <w:iCs/>
        </w:rPr>
        <w:t>”</w:t>
      </w:r>
      <w:r>
        <w:rPr>
          <w:rFonts w:ascii="Arial" w:hAnsi="Arial"/>
          <w:iCs/>
        </w:rPr>
        <w:t>,</w:t>
      </w:r>
      <w:r w:rsidR="00A45484">
        <w:rPr>
          <w:rFonts w:ascii="Arial" w:hAnsi="Arial"/>
          <w:iCs/>
        </w:rPr>
        <w:t xml:space="preserve"> que realiza </w:t>
      </w:r>
      <w:r w:rsidR="00053149">
        <w:rPr>
          <w:rFonts w:ascii="Arial" w:hAnsi="Arial"/>
          <w:iCs/>
        </w:rPr>
        <w:t xml:space="preserve">ações </w:t>
      </w:r>
      <w:r w:rsidR="005A0E92">
        <w:rPr>
          <w:rFonts w:ascii="Arial" w:hAnsi="Arial"/>
          <w:iCs/>
        </w:rPr>
        <w:t xml:space="preserve">através da </w:t>
      </w:r>
      <w:r w:rsidR="00053149">
        <w:rPr>
          <w:rFonts w:ascii="Arial" w:hAnsi="Arial"/>
          <w:iCs/>
        </w:rPr>
        <w:t>entrega de alimentos</w:t>
      </w:r>
      <w:r w:rsidR="001D4858">
        <w:rPr>
          <w:rFonts w:ascii="Arial" w:hAnsi="Arial"/>
          <w:iCs/>
        </w:rPr>
        <w:t>, cestas</w:t>
      </w:r>
      <w:r w:rsidR="00053149">
        <w:rPr>
          <w:rFonts w:ascii="Arial" w:hAnsi="Arial"/>
          <w:iCs/>
        </w:rPr>
        <w:t xml:space="preserve"> básicas</w:t>
      </w:r>
      <w:r w:rsidR="005A0E92">
        <w:rPr>
          <w:rFonts w:ascii="Arial" w:hAnsi="Arial"/>
          <w:iCs/>
        </w:rPr>
        <w:t xml:space="preserve"> e </w:t>
      </w:r>
      <w:r w:rsidR="005A0E92">
        <w:rPr>
          <w:rFonts w:ascii="Arial" w:hAnsi="Arial"/>
          <w:iCs/>
        </w:rPr>
        <w:t>roupas</w:t>
      </w:r>
      <w:r w:rsidR="00C21690">
        <w:rPr>
          <w:rFonts w:ascii="Arial" w:hAnsi="Arial"/>
          <w:iCs/>
        </w:rPr>
        <w:t xml:space="preserve"> para pessoas em situação </w:t>
      </w:r>
    </w:p>
    <w:p w:rsidR="00534B2F" w:rsidP="00FB7F8B" w14:paraId="7C44701E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</w:p>
    <w:p w:rsidR="00534B2F" w:rsidP="00FB7F8B" w14:paraId="317B2C93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</w:p>
    <w:p w:rsidR="00110081" w:rsidP="00B220C5" w14:paraId="3AA6BF43" w14:textId="580EF63C">
      <w:pPr>
        <w:pStyle w:val="Standard"/>
        <w:spacing w:after="46" w:line="360" w:lineRule="auto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de vulnerabilidade social</w:t>
      </w:r>
      <w:r w:rsidR="001D4858">
        <w:rPr>
          <w:rFonts w:ascii="Arial" w:hAnsi="Arial"/>
          <w:iCs/>
        </w:rPr>
        <w:t>. O</w:t>
      </w:r>
      <w:r w:rsidR="0046522D">
        <w:rPr>
          <w:rFonts w:ascii="Arial" w:hAnsi="Arial"/>
          <w:iCs/>
        </w:rPr>
        <w:t xml:space="preserve"> projeto </w:t>
      </w:r>
      <w:r w:rsidR="001D4858">
        <w:rPr>
          <w:rFonts w:ascii="Arial" w:hAnsi="Arial"/>
          <w:iCs/>
        </w:rPr>
        <w:t xml:space="preserve">entregou cerca de 5 mil peças de roupas doadas para a Vila Soma em Sumaré e </w:t>
      </w:r>
      <w:r w:rsidR="00F67DB5">
        <w:rPr>
          <w:rFonts w:ascii="Arial" w:hAnsi="Arial"/>
          <w:iCs/>
        </w:rPr>
        <w:t xml:space="preserve">para </w:t>
      </w:r>
      <w:r w:rsidR="001D4858">
        <w:rPr>
          <w:rFonts w:ascii="Arial" w:hAnsi="Arial"/>
          <w:iCs/>
        </w:rPr>
        <w:t>a Comunidade Vila Paula em Campinas.</w:t>
      </w:r>
      <w:r w:rsidR="0046522D">
        <w:rPr>
          <w:rFonts w:ascii="Arial" w:hAnsi="Arial"/>
          <w:iCs/>
        </w:rPr>
        <w:t xml:space="preserve"> Além disso, foram realizadas </w:t>
      </w:r>
      <w:r w:rsidR="001D4858">
        <w:rPr>
          <w:rFonts w:ascii="Arial" w:hAnsi="Arial"/>
          <w:iCs/>
        </w:rPr>
        <w:t>várias ações</w:t>
      </w:r>
      <w:r w:rsidR="0046522D">
        <w:rPr>
          <w:rFonts w:ascii="Arial" w:hAnsi="Arial"/>
          <w:iCs/>
        </w:rPr>
        <w:t xml:space="preserve">, como a distribuição de </w:t>
      </w:r>
      <w:r w:rsidR="0046522D">
        <w:rPr>
          <w:rFonts w:ascii="Arial" w:hAnsi="Arial"/>
          <w:iCs/>
        </w:rPr>
        <w:t>1.500 lanches</w:t>
      </w:r>
      <w:r w:rsidR="0046522D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na </w:t>
      </w:r>
      <w:r w:rsidR="00053149">
        <w:rPr>
          <w:rFonts w:ascii="Arial" w:hAnsi="Arial"/>
          <w:iCs/>
        </w:rPr>
        <w:t>UPA Macarenko</w:t>
      </w:r>
      <w:r w:rsidR="00A45484">
        <w:rPr>
          <w:rFonts w:ascii="Arial" w:hAnsi="Arial"/>
          <w:iCs/>
        </w:rPr>
        <w:t xml:space="preserve"> </w:t>
      </w:r>
      <w:r w:rsidR="001D4858">
        <w:rPr>
          <w:rFonts w:ascii="Arial" w:hAnsi="Arial"/>
          <w:iCs/>
        </w:rPr>
        <w:t>e no Centro de Campinas</w:t>
      </w:r>
      <w:r w:rsidR="0046522D">
        <w:rPr>
          <w:rFonts w:ascii="Arial" w:hAnsi="Arial"/>
          <w:iCs/>
        </w:rPr>
        <w:t xml:space="preserve">. </w:t>
      </w:r>
      <w:r w:rsidR="00F62657">
        <w:rPr>
          <w:rFonts w:ascii="Arial" w:hAnsi="Arial"/>
          <w:iCs/>
        </w:rPr>
        <w:t xml:space="preserve"> </w:t>
      </w:r>
    </w:p>
    <w:p w:rsidR="00F67DB5" w:rsidP="00321A99" w14:paraId="6EE13BC8" w14:textId="77777777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Por fim, destacamos o projeto “Acolhimento do Bem”</w:t>
      </w:r>
      <w:r w:rsidR="00110081">
        <w:rPr>
          <w:rFonts w:ascii="Arial" w:hAnsi="Arial"/>
          <w:iCs/>
        </w:rPr>
        <w:t xml:space="preserve">, </w:t>
      </w:r>
      <w:r w:rsidR="009B76A7">
        <w:rPr>
          <w:rFonts w:ascii="Arial" w:hAnsi="Arial"/>
          <w:iCs/>
        </w:rPr>
        <w:t>realizado</w:t>
      </w:r>
      <w:r w:rsidR="009B130D">
        <w:rPr>
          <w:rFonts w:ascii="Arial" w:hAnsi="Arial"/>
          <w:iCs/>
        </w:rPr>
        <w:t xml:space="preserve"> por psicólogos</w:t>
      </w:r>
      <w:r w:rsidR="00290823">
        <w:rPr>
          <w:rFonts w:ascii="Arial" w:hAnsi="Arial"/>
          <w:iCs/>
        </w:rPr>
        <w:t xml:space="preserve">, </w:t>
      </w:r>
      <w:r w:rsidR="00110081">
        <w:rPr>
          <w:rFonts w:ascii="Arial" w:hAnsi="Arial"/>
          <w:iCs/>
        </w:rPr>
        <w:t>que</w:t>
      </w:r>
      <w:r w:rsidR="009B76A7">
        <w:rPr>
          <w:rFonts w:ascii="Arial" w:hAnsi="Arial"/>
          <w:iCs/>
        </w:rPr>
        <w:t xml:space="preserve"> oferece sessões </w:t>
      </w:r>
      <w:r w:rsidR="00290823">
        <w:rPr>
          <w:rFonts w:ascii="Arial" w:hAnsi="Arial"/>
          <w:iCs/>
        </w:rPr>
        <w:t xml:space="preserve">de terapia </w:t>
      </w:r>
      <w:r w:rsidR="009B130D">
        <w:rPr>
          <w:rFonts w:ascii="Arial" w:hAnsi="Arial"/>
          <w:iCs/>
        </w:rPr>
        <w:t>de forma individual ou em grupo</w:t>
      </w:r>
      <w:r w:rsidR="00290823">
        <w:rPr>
          <w:rFonts w:ascii="Arial" w:hAnsi="Arial"/>
          <w:iCs/>
        </w:rPr>
        <w:t xml:space="preserve">, </w:t>
      </w:r>
      <w:r w:rsidR="009B76A7">
        <w:rPr>
          <w:rFonts w:ascii="Arial" w:hAnsi="Arial"/>
          <w:iCs/>
        </w:rPr>
        <w:t xml:space="preserve">tanto online quanto </w:t>
      </w:r>
      <w:r w:rsidR="00290823">
        <w:rPr>
          <w:rFonts w:ascii="Arial" w:hAnsi="Arial"/>
          <w:iCs/>
        </w:rPr>
        <w:t>presencial</w:t>
      </w:r>
      <w:r w:rsidR="009B76A7">
        <w:rPr>
          <w:rFonts w:ascii="Arial" w:hAnsi="Arial"/>
          <w:iCs/>
        </w:rPr>
        <w:t xml:space="preserve">mente, </w:t>
      </w:r>
      <w:r w:rsidR="009B130D">
        <w:rPr>
          <w:rFonts w:ascii="Arial" w:hAnsi="Arial"/>
          <w:iCs/>
        </w:rPr>
        <w:t xml:space="preserve">para pessoas de baixa renda. </w:t>
      </w:r>
    </w:p>
    <w:p w:rsidR="00321A99" w:rsidP="00321A99" w14:paraId="5468EF57" w14:textId="3AE4997E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É gratificante saber que existem organizaç</w:t>
      </w:r>
      <w:r w:rsidR="0069007C">
        <w:rPr>
          <w:rFonts w:ascii="Arial" w:hAnsi="Arial"/>
          <w:iCs/>
        </w:rPr>
        <w:t>ões</w:t>
      </w:r>
      <w:r>
        <w:rPr>
          <w:rFonts w:ascii="Arial" w:hAnsi="Arial"/>
          <w:iCs/>
        </w:rPr>
        <w:t xml:space="preserve"> como o Coletivo Evolui Rindo</w:t>
      </w:r>
      <w:r w:rsidR="00F434D8">
        <w:rPr>
          <w:rFonts w:ascii="Arial" w:hAnsi="Arial"/>
          <w:iCs/>
        </w:rPr>
        <w:t xml:space="preserve">, que dedicam tempo e recursos para </w:t>
      </w:r>
      <w:r w:rsidR="00532E4C">
        <w:rPr>
          <w:rFonts w:ascii="Arial" w:hAnsi="Arial"/>
          <w:iCs/>
        </w:rPr>
        <w:t>ajudar os mais necessitados</w:t>
      </w:r>
      <w:r w:rsidR="00A112DF">
        <w:rPr>
          <w:rFonts w:ascii="Arial" w:hAnsi="Arial"/>
          <w:iCs/>
        </w:rPr>
        <w:t>. Su</w:t>
      </w:r>
      <w:r w:rsidR="00532E4C">
        <w:rPr>
          <w:rFonts w:ascii="Arial" w:hAnsi="Arial"/>
          <w:iCs/>
        </w:rPr>
        <w:t>a atuação é fundamental para reduzir as desigualdades e construir uma sociedade mais justa e solidária.</w:t>
      </w:r>
    </w:p>
    <w:p w:rsidR="00436A89" w:rsidP="00321A99" w14:paraId="19A6647D" w14:textId="4A85C56C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 xml:space="preserve">Diante disso, </w:t>
      </w:r>
      <w:r w:rsidR="00F67DB5">
        <w:rPr>
          <w:rFonts w:ascii="Arial" w:hAnsi="Arial"/>
          <w:iCs/>
        </w:rPr>
        <w:t>esta</w:t>
      </w:r>
      <w:r w:rsidR="00532E4C">
        <w:rPr>
          <w:rFonts w:ascii="Arial" w:hAnsi="Arial"/>
          <w:iCs/>
        </w:rPr>
        <w:t xml:space="preserve"> moção é uma forma de </w:t>
      </w:r>
      <w:r>
        <w:rPr>
          <w:rFonts w:ascii="Arial" w:hAnsi="Arial"/>
          <w:iCs/>
        </w:rPr>
        <w:t>reconhecer e</w:t>
      </w:r>
      <w:r w:rsidR="00532E4C">
        <w:rPr>
          <w:rFonts w:ascii="Arial" w:hAnsi="Arial"/>
          <w:iCs/>
        </w:rPr>
        <w:t xml:space="preserve"> agradecer a</w:t>
      </w:r>
      <w:r w:rsidR="00146802">
        <w:rPr>
          <w:rFonts w:ascii="Arial" w:hAnsi="Arial"/>
          <w:iCs/>
        </w:rPr>
        <w:t xml:space="preserve">os 80 voluntários </w:t>
      </w:r>
      <w:r w:rsidR="00532E4C">
        <w:rPr>
          <w:rFonts w:ascii="Arial" w:hAnsi="Arial"/>
          <w:iCs/>
        </w:rPr>
        <w:t>pelo trabalho incrível que realizam</w:t>
      </w:r>
      <w:r w:rsidR="00146802">
        <w:rPr>
          <w:rFonts w:ascii="Arial" w:hAnsi="Arial"/>
          <w:iCs/>
        </w:rPr>
        <w:t xml:space="preserve">. </w:t>
      </w:r>
      <w:r w:rsidR="00532E4C">
        <w:rPr>
          <w:rFonts w:ascii="Arial" w:hAnsi="Arial"/>
          <w:iCs/>
        </w:rPr>
        <w:t>Que es</w:t>
      </w:r>
      <w:r w:rsidR="00F67DB5">
        <w:rPr>
          <w:rFonts w:ascii="Arial" w:hAnsi="Arial"/>
          <w:iCs/>
        </w:rPr>
        <w:t>t</w:t>
      </w:r>
      <w:r w:rsidR="00532E4C">
        <w:rPr>
          <w:rFonts w:ascii="Arial" w:hAnsi="Arial"/>
          <w:iCs/>
        </w:rPr>
        <w:t>a organização continue a crescer e ajudar mais pessoas</w:t>
      </w:r>
      <w:r>
        <w:rPr>
          <w:rFonts w:ascii="Arial" w:hAnsi="Arial"/>
          <w:iCs/>
        </w:rPr>
        <w:t>,</w:t>
      </w:r>
      <w:r w:rsidR="0069007C">
        <w:rPr>
          <w:rFonts w:ascii="Arial" w:hAnsi="Arial"/>
          <w:iCs/>
        </w:rPr>
        <w:t xml:space="preserve"> </w:t>
      </w:r>
      <w:r w:rsidR="00532E4C">
        <w:rPr>
          <w:rFonts w:ascii="Arial" w:hAnsi="Arial"/>
          <w:iCs/>
        </w:rPr>
        <w:t>s</w:t>
      </w:r>
      <w:r>
        <w:rPr>
          <w:rFonts w:ascii="Arial" w:hAnsi="Arial"/>
          <w:iCs/>
        </w:rPr>
        <w:t xml:space="preserve">ervindo </w:t>
      </w:r>
      <w:r w:rsidR="00532E4C">
        <w:rPr>
          <w:rFonts w:ascii="Arial" w:hAnsi="Arial"/>
          <w:iCs/>
        </w:rPr>
        <w:t>de inspiração para outras inici</w:t>
      </w:r>
      <w:r>
        <w:rPr>
          <w:rFonts w:ascii="Arial" w:hAnsi="Arial"/>
          <w:iCs/>
        </w:rPr>
        <w:t>ativas solidárias em</w:t>
      </w:r>
      <w:r>
        <w:rPr>
          <w:rFonts w:ascii="Arial" w:hAnsi="Arial"/>
          <w:iCs/>
        </w:rPr>
        <w:t xml:space="preserve"> Sumaré.</w:t>
      </w:r>
      <w:r>
        <w:rPr>
          <w:rFonts w:ascii="Arial" w:hAnsi="Arial"/>
          <w:iCs/>
        </w:rPr>
        <w:t xml:space="preserve"> </w:t>
      </w:r>
    </w:p>
    <w:p w:rsidR="00AF5710" w:rsidP="008A3EF4" w14:paraId="74472303" w14:textId="07536876">
      <w:pPr>
        <w:pStyle w:val="Standard"/>
        <w:spacing w:after="46" w:line="360" w:lineRule="auto"/>
        <w:ind w:firstLine="1418"/>
        <w:jc w:val="both"/>
        <w:rPr>
          <w:rFonts w:ascii="Arial" w:hAnsi="Arial"/>
          <w:iCs/>
        </w:rPr>
      </w:pPr>
      <w:r w:rsidRPr="00E1039D">
        <w:rPr>
          <w:rFonts w:ascii="Arial" w:hAnsi="Arial"/>
          <w:iCs/>
        </w:rPr>
        <w:t>Portanto, Senhor Presidente,</w:t>
      </w:r>
      <w:r w:rsidR="00F67DB5">
        <w:rPr>
          <w:rFonts w:ascii="Arial" w:hAnsi="Arial"/>
          <w:iCs/>
        </w:rPr>
        <w:t xml:space="preserve"> considerando</w:t>
      </w:r>
      <w:r w:rsidRPr="00E1039D" w:rsidR="00532E4C">
        <w:rPr>
          <w:rFonts w:ascii="Arial" w:hAnsi="Arial"/>
          <w:iCs/>
        </w:rPr>
        <w:t xml:space="preserve"> o louvável trabalho realizado em prol da população, requeiro</w:t>
      </w:r>
      <w:r w:rsidR="00F67DB5">
        <w:rPr>
          <w:rFonts w:ascii="Arial" w:hAnsi="Arial"/>
          <w:iCs/>
        </w:rPr>
        <w:t>,</w:t>
      </w:r>
      <w:r w:rsidRPr="00E1039D" w:rsidR="00532E4C">
        <w:rPr>
          <w:rFonts w:ascii="Arial" w:hAnsi="Arial"/>
          <w:iCs/>
        </w:rPr>
        <w:t xml:space="preserve"> na forma regimental</w:t>
      </w:r>
      <w:r w:rsidR="00532E4C">
        <w:rPr>
          <w:rFonts w:ascii="Arial" w:hAnsi="Arial"/>
          <w:iCs/>
        </w:rPr>
        <w:t>,</w:t>
      </w:r>
      <w:r w:rsidRPr="00E1039D" w:rsidR="00532E4C">
        <w:rPr>
          <w:rFonts w:ascii="Arial" w:hAnsi="Arial"/>
          <w:iCs/>
        </w:rPr>
        <w:t xml:space="preserve"> e após ouvido o Plenário</w:t>
      </w:r>
      <w:r w:rsidR="00F77830">
        <w:rPr>
          <w:rFonts w:ascii="Arial" w:hAnsi="Arial"/>
          <w:iCs/>
        </w:rPr>
        <w:t>,</w:t>
      </w:r>
      <w:r w:rsidRPr="00E1039D" w:rsidR="00532E4C">
        <w:rPr>
          <w:rFonts w:ascii="Arial" w:hAnsi="Arial"/>
          <w:iCs/>
        </w:rPr>
        <w:t xml:space="preserve"> que seja encaminhada a referida Moção de Congratulação ao </w:t>
      </w:r>
      <w:r>
        <w:rPr>
          <w:rFonts w:ascii="Arial" w:hAnsi="Arial"/>
          <w:iCs/>
        </w:rPr>
        <w:t>Coletivo Evolui Rindo</w:t>
      </w:r>
      <w:r w:rsidRPr="00E1039D" w:rsidR="00E1039D">
        <w:rPr>
          <w:rFonts w:ascii="Arial" w:hAnsi="Arial"/>
          <w:iCs/>
        </w:rPr>
        <w:t>, destacand</w:t>
      </w:r>
      <w:r w:rsidR="00F77830">
        <w:rPr>
          <w:rFonts w:ascii="Arial" w:hAnsi="Arial"/>
          <w:iCs/>
        </w:rPr>
        <w:t xml:space="preserve">o nossa </w:t>
      </w:r>
      <w:r w:rsidRPr="00E1039D" w:rsidR="00E1039D">
        <w:rPr>
          <w:rFonts w:ascii="Arial" w:hAnsi="Arial"/>
          <w:iCs/>
        </w:rPr>
        <w:t xml:space="preserve">gratidão </w:t>
      </w:r>
      <w:r>
        <w:rPr>
          <w:rFonts w:ascii="Arial" w:hAnsi="Arial"/>
          <w:iCs/>
        </w:rPr>
        <w:t>pelo excelente trabalho</w:t>
      </w:r>
      <w:r w:rsidRPr="00E1039D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 xml:space="preserve">desenvolvido em nossa </w:t>
      </w:r>
      <w:r w:rsidR="00F67DB5">
        <w:rPr>
          <w:rFonts w:ascii="Arial" w:hAnsi="Arial"/>
          <w:iCs/>
        </w:rPr>
        <w:t>c</w:t>
      </w:r>
      <w:r>
        <w:rPr>
          <w:rFonts w:ascii="Arial" w:hAnsi="Arial"/>
          <w:iCs/>
        </w:rPr>
        <w:t>idade</w:t>
      </w:r>
      <w:r w:rsidR="00023467">
        <w:rPr>
          <w:rFonts w:ascii="Arial" w:hAnsi="Arial"/>
          <w:iCs/>
        </w:rPr>
        <w:t>.</w:t>
      </w:r>
    </w:p>
    <w:p w:rsidR="00AF5710" w:rsidP="00FC3515" w14:paraId="59B75568" w14:textId="77777777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</w:rPr>
      </w:pPr>
    </w:p>
    <w:p w:rsidR="00FC3515" w:rsidP="00FC3515" w14:paraId="2C9180FB" w14:textId="77777777">
      <w:pPr>
        <w:pStyle w:val="Standard"/>
        <w:spacing w:after="46" w:line="360" w:lineRule="auto"/>
        <w:ind w:firstLine="1134"/>
        <w:jc w:val="both"/>
        <w:rPr>
          <w:rFonts w:ascii="Arial" w:hAnsi="Arial"/>
          <w:iCs/>
        </w:rPr>
      </w:pPr>
    </w:p>
    <w:p w:rsidR="004A79B0" w:rsidRPr="00F54BF6" w:rsidP="00AF5710" w14:paraId="143DB659" w14:textId="100F6BD6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46802">
        <w:rPr>
          <w:rFonts w:ascii="Arial" w:hAnsi="Arial"/>
        </w:rPr>
        <w:t>25</w:t>
      </w:r>
      <w:r w:rsidRPr="00F54BF6">
        <w:rPr>
          <w:rFonts w:ascii="Arial" w:hAnsi="Arial"/>
        </w:rPr>
        <w:t xml:space="preserve"> de </w:t>
      </w:r>
      <w:r w:rsidR="00436A89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436A89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976F20" w14:paraId="1E893599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F75409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5861" cy="577970"/>
            <wp:effectExtent l="0" t="0" r="254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742" cy="580751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976F20" w14:paraId="786B5FF3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DC20FC" w:rsidP="00F75409" w14:paraId="613EC0DD" w14:textId="3640D7D7">
      <w:pPr>
        <w:pStyle w:val="Standard"/>
        <w:spacing w:line="360" w:lineRule="auto"/>
        <w:ind w:firstLine="1417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162150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21112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19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4942546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69690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22C81"/>
    <w:rsid w:val="00023467"/>
    <w:rsid w:val="00023C4E"/>
    <w:rsid w:val="00042FFB"/>
    <w:rsid w:val="000431F9"/>
    <w:rsid w:val="000461FB"/>
    <w:rsid w:val="00053149"/>
    <w:rsid w:val="00060304"/>
    <w:rsid w:val="00077DDC"/>
    <w:rsid w:val="00091385"/>
    <w:rsid w:val="000925C5"/>
    <w:rsid w:val="00093DC0"/>
    <w:rsid w:val="000A2C0E"/>
    <w:rsid w:val="000D530B"/>
    <w:rsid w:val="000E2F0B"/>
    <w:rsid w:val="000F1D55"/>
    <w:rsid w:val="00103AD2"/>
    <w:rsid w:val="00103CF8"/>
    <w:rsid w:val="00105C83"/>
    <w:rsid w:val="00110081"/>
    <w:rsid w:val="00116CE9"/>
    <w:rsid w:val="00146802"/>
    <w:rsid w:val="00183E5D"/>
    <w:rsid w:val="001902E1"/>
    <w:rsid w:val="001A0628"/>
    <w:rsid w:val="001A5942"/>
    <w:rsid w:val="001B77B8"/>
    <w:rsid w:val="001D4858"/>
    <w:rsid w:val="001D713C"/>
    <w:rsid w:val="00243B4D"/>
    <w:rsid w:val="002761EF"/>
    <w:rsid w:val="00285BD9"/>
    <w:rsid w:val="00290823"/>
    <w:rsid w:val="002B0089"/>
    <w:rsid w:val="002B0B53"/>
    <w:rsid w:val="002B1A1F"/>
    <w:rsid w:val="002E2EE2"/>
    <w:rsid w:val="0031129C"/>
    <w:rsid w:val="00311840"/>
    <w:rsid w:val="00313189"/>
    <w:rsid w:val="0031336B"/>
    <w:rsid w:val="00321A99"/>
    <w:rsid w:val="00322216"/>
    <w:rsid w:val="00333CB4"/>
    <w:rsid w:val="00336099"/>
    <w:rsid w:val="00370B12"/>
    <w:rsid w:val="00376452"/>
    <w:rsid w:val="00381E0A"/>
    <w:rsid w:val="00394384"/>
    <w:rsid w:val="003C2B77"/>
    <w:rsid w:val="003D3E6C"/>
    <w:rsid w:val="003F1912"/>
    <w:rsid w:val="003F6B5F"/>
    <w:rsid w:val="003F7030"/>
    <w:rsid w:val="004020D9"/>
    <w:rsid w:val="004035D6"/>
    <w:rsid w:val="00420FA5"/>
    <w:rsid w:val="00425F92"/>
    <w:rsid w:val="004352D4"/>
    <w:rsid w:val="00436A89"/>
    <w:rsid w:val="0046522D"/>
    <w:rsid w:val="00474A79"/>
    <w:rsid w:val="0049182C"/>
    <w:rsid w:val="004933FC"/>
    <w:rsid w:val="004A51D1"/>
    <w:rsid w:val="004A7463"/>
    <w:rsid w:val="004A79B0"/>
    <w:rsid w:val="004C339C"/>
    <w:rsid w:val="004C44CE"/>
    <w:rsid w:val="004D1B78"/>
    <w:rsid w:val="004D32DF"/>
    <w:rsid w:val="004D4749"/>
    <w:rsid w:val="004E746F"/>
    <w:rsid w:val="00502507"/>
    <w:rsid w:val="00504FA7"/>
    <w:rsid w:val="00523B3C"/>
    <w:rsid w:val="00532E4C"/>
    <w:rsid w:val="00533459"/>
    <w:rsid w:val="00534B2F"/>
    <w:rsid w:val="00534DF1"/>
    <w:rsid w:val="00546674"/>
    <w:rsid w:val="005771F3"/>
    <w:rsid w:val="00584625"/>
    <w:rsid w:val="00585856"/>
    <w:rsid w:val="00593888"/>
    <w:rsid w:val="00594762"/>
    <w:rsid w:val="005A0E92"/>
    <w:rsid w:val="005C6312"/>
    <w:rsid w:val="005E464C"/>
    <w:rsid w:val="006141D0"/>
    <w:rsid w:val="0062496E"/>
    <w:rsid w:val="0064302E"/>
    <w:rsid w:val="00662C3E"/>
    <w:rsid w:val="0069007C"/>
    <w:rsid w:val="00691410"/>
    <w:rsid w:val="006C18E6"/>
    <w:rsid w:val="006C24EB"/>
    <w:rsid w:val="006C579C"/>
    <w:rsid w:val="006F140B"/>
    <w:rsid w:val="006F6F9F"/>
    <w:rsid w:val="00701573"/>
    <w:rsid w:val="00701E12"/>
    <w:rsid w:val="00703BCB"/>
    <w:rsid w:val="007146E0"/>
    <w:rsid w:val="007457AE"/>
    <w:rsid w:val="00753864"/>
    <w:rsid w:val="0076538B"/>
    <w:rsid w:val="00792717"/>
    <w:rsid w:val="007A7503"/>
    <w:rsid w:val="007E2437"/>
    <w:rsid w:val="007E7502"/>
    <w:rsid w:val="00801498"/>
    <w:rsid w:val="00814C8B"/>
    <w:rsid w:val="008273BC"/>
    <w:rsid w:val="00830A40"/>
    <w:rsid w:val="008355D7"/>
    <w:rsid w:val="00844557"/>
    <w:rsid w:val="008504DA"/>
    <w:rsid w:val="00885C55"/>
    <w:rsid w:val="00887997"/>
    <w:rsid w:val="008951E1"/>
    <w:rsid w:val="008965D6"/>
    <w:rsid w:val="00896D6E"/>
    <w:rsid w:val="008A3EF4"/>
    <w:rsid w:val="008B096D"/>
    <w:rsid w:val="008C1578"/>
    <w:rsid w:val="008C7BCE"/>
    <w:rsid w:val="008D1EE2"/>
    <w:rsid w:val="008E41E2"/>
    <w:rsid w:val="008F3D4A"/>
    <w:rsid w:val="00911206"/>
    <w:rsid w:val="00925A3A"/>
    <w:rsid w:val="00932220"/>
    <w:rsid w:val="009341AB"/>
    <w:rsid w:val="00947A70"/>
    <w:rsid w:val="00947FEB"/>
    <w:rsid w:val="00952C43"/>
    <w:rsid w:val="00976F20"/>
    <w:rsid w:val="00980411"/>
    <w:rsid w:val="009828D7"/>
    <w:rsid w:val="009B130D"/>
    <w:rsid w:val="009B3298"/>
    <w:rsid w:val="009B76A7"/>
    <w:rsid w:val="009C1196"/>
    <w:rsid w:val="009D2056"/>
    <w:rsid w:val="009E4B89"/>
    <w:rsid w:val="00A112DF"/>
    <w:rsid w:val="00A1619E"/>
    <w:rsid w:val="00A239F9"/>
    <w:rsid w:val="00A45484"/>
    <w:rsid w:val="00A728B7"/>
    <w:rsid w:val="00A8165C"/>
    <w:rsid w:val="00A90C12"/>
    <w:rsid w:val="00A97730"/>
    <w:rsid w:val="00AC023F"/>
    <w:rsid w:val="00AC5A67"/>
    <w:rsid w:val="00AF5710"/>
    <w:rsid w:val="00B13BBA"/>
    <w:rsid w:val="00B153E5"/>
    <w:rsid w:val="00B220C5"/>
    <w:rsid w:val="00B44695"/>
    <w:rsid w:val="00B5371F"/>
    <w:rsid w:val="00B54AC6"/>
    <w:rsid w:val="00B64035"/>
    <w:rsid w:val="00B674C5"/>
    <w:rsid w:val="00B72026"/>
    <w:rsid w:val="00B74BB5"/>
    <w:rsid w:val="00BB406C"/>
    <w:rsid w:val="00BB4C3A"/>
    <w:rsid w:val="00BC3979"/>
    <w:rsid w:val="00BC47FE"/>
    <w:rsid w:val="00BC7A8D"/>
    <w:rsid w:val="00BD0BE9"/>
    <w:rsid w:val="00BD475A"/>
    <w:rsid w:val="00BE51B2"/>
    <w:rsid w:val="00BF4FA2"/>
    <w:rsid w:val="00BF52F1"/>
    <w:rsid w:val="00C035D8"/>
    <w:rsid w:val="00C21690"/>
    <w:rsid w:val="00C270D7"/>
    <w:rsid w:val="00C7161D"/>
    <w:rsid w:val="00C7641D"/>
    <w:rsid w:val="00C83EB0"/>
    <w:rsid w:val="00CA1E3F"/>
    <w:rsid w:val="00CA5AE3"/>
    <w:rsid w:val="00CA6878"/>
    <w:rsid w:val="00CB50E3"/>
    <w:rsid w:val="00CF4191"/>
    <w:rsid w:val="00D2074E"/>
    <w:rsid w:val="00D35AAB"/>
    <w:rsid w:val="00D40947"/>
    <w:rsid w:val="00D4245D"/>
    <w:rsid w:val="00D7651D"/>
    <w:rsid w:val="00D942AA"/>
    <w:rsid w:val="00DB4A22"/>
    <w:rsid w:val="00DB4A98"/>
    <w:rsid w:val="00DC20FC"/>
    <w:rsid w:val="00DC5663"/>
    <w:rsid w:val="00DD38AD"/>
    <w:rsid w:val="00E1039D"/>
    <w:rsid w:val="00E14227"/>
    <w:rsid w:val="00E23295"/>
    <w:rsid w:val="00E2685A"/>
    <w:rsid w:val="00E60CB6"/>
    <w:rsid w:val="00E649D0"/>
    <w:rsid w:val="00E661F5"/>
    <w:rsid w:val="00E81389"/>
    <w:rsid w:val="00E9057D"/>
    <w:rsid w:val="00E9352C"/>
    <w:rsid w:val="00EB1307"/>
    <w:rsid w:val="00EB261E"/>
    <w:rsid w:val="00ED3EA6"/>
    <w:rsid w:val="00ED476B"/>
    <w:rsid w:val="00ED6EAC"/>
    <w:rsid w:val="00F1022C"/>
    <w:rsid w:val="00F11A90"/>
    <w:rsid w:val="00F22037"/>
    <w:rsid w:val="00F22106"/>
    <w:rsid w:val="00F24BAD"/>
    <w:rsid w:val="00F434D8"/>
    <w:rsid w:val="00F50333"/>
    <w:rsid w:val="00F54436"/>
    <w:rsid w:val="00F54BF6"/>
    <w:rsid w:val="00F55ACF"/>
    <w:rsid w:val="00F62657"/>
    <w:rsid w:val="00F67DB5"/>
    <w:rsid w:val="00F75409"/>
    <w:rsid w:val="00F77830"/>
    <w:rsid w:val="00F816C4"/>
    <w:rsid w:val="00FB4D9A"/>
    <w:rsid w:val="00FB7F8B"/>
    <w:rsid w:val="00FC2ED2"/>
    <w:rsid w:val="00FC3515"/>
    <w:rsid w:val="00FC6945"/>
    <w:rsid w:val="00FE0F33"/>
    <w:rsid w:val="00FF5D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NormalWeb">
    <w:name w:val="Normal (Web)"/>
    <w:basedOn w:val="Normal"/>
    <w:uiPriority w:val="99"/>
    <w:semiHidden/>
    <w:unhideWhenUsed/>
    <w:qFormat/>
    <w:rsid w:val="00E1039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79</cp:revision>
  <cp:lastPrinted>2022-06-21T12:18:00Z</cp:lastPrinted>
  <dcterms:created xsi:type="dcterms:W3CDTF">2023-04-13T17:56:00Z</dcterms:created>
  <dcterms:modified xsi:type="dcterms:W3CDTF">2023-04-20T13:32:00Z</dcterms:modified>
</cp:coreProperties>
</file>