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P="005C0CE2" w14:paraId="0CCF601C" w14:textId="5FA69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F04D07" w:rsidR="00F04D07">
        <w:rPr>
          <w:rFonts w:ascii="Times New Roman" w:hAnsi="Times New Roman" w:cs="Times New Roman"/>
          <w:sz w:val="28"/>
          <w:szCs w:val="28"/>
        </w:rPr>
        <w:t xml:space="preserve">para </w:t>
      </w:r>
      <w:r w:rsidR="009F6092">
        <w:rPr>
          <w:rFonts w:ascii="Times New Roman" w:hAnsi="Times New Roman" w:cs="Times New Roman"/>
          <w:sz w:val="28"/>
          <w:szCs w:val="28"/>
        </w:rPr>
        <w:t>colocação de quadras de vôlei na Praça do Bom Retiro.</w:t>
      </w:r>
    </w:p>
    <w:p w:rsidR="009F6092" w:rsidRPr="002A750A" w:rsidP="005C0CE2" w14:paraId="147E285B" w14:textId="610AD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Tal solicitação se faz necessária pois há muitos moradores que praticam o futevôlei e o vôlei nesta região.</w:t>
      </w:r>
    </w:p>
    <w:p w:rsidR="007E50CA" w:rsidRPr="007E50CA" w:rsidP="00B915D1" w14:paraId="66475206" w14:textId="683591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55E7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</w:t>
      </w:r>
      <w:r w:rsidR="005C0CE2">
        <w:rPr>
          <w:rFonts w:ascii="Times New Roman" w:hAnsi="Times New Roman" w:cs="Times New Roman"/>
          <w:sz w:val="28"/>
          <w:szCs w:val="28"/>
        </w:rPr>
        <w:t>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0CE9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092"/>
    <w:rsid w:val="009F6B33"/>
    <w:rsid w:val="00A013F4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2F92"/>
    <w:rsid w:val="00F65B7B"/>
    <w:rsid w:val="00F82865"/>
    <w:rsid w:val="00F9757B"/>
    <w:rsid w:val="00FB7741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79773-D74B-47B1-825C-183B58CD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2023-04-12T12:45:00Z</cp:lastPrinted>
  <dcterms:created xsi:type="dcterms:W3CDTF">2023-04-14T19:01:00Z</dcterms:created>
  <dcterms:modified xsi:type="dcterms:W3CDTF">2023-04-14T19:03:00Z</dcterms:modified>
</cp:coreProperties>
</file>