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62E576B2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21524696" w14:textId="4B772B45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P="00F3182A" w14:paraId="3BF1CB08" w14:textId="43A2E12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</w:t>
      </w:r>
      <w:r w:rsidR="00831434">
        <w:rPr>
          <w:rFonts w:ascii="Arial" w:hAnsi="Arial" w:cs="Arial"/>
        </w:rPr>
        <w:t xml:space="preserve">, nos termos do Art. 203 do Regimento Interno, a presente INDICAÇÃO sugerindo ao Senhor Prefeito Municipal Luiz Alfredo Castro </w:t>
      </w:r>
      <w:r w:rsidR="00831434">
        <w:rPr>
          <w:rFonts w:ascii="Arial" w:hAnsi="Arial" w:cs="Arial"/>
        </w:rPr>
        <w:t>Ruzza</w:t>
      </w:r>
      <w:r w:rsidR="00831434">
        <w:rPr>
          <w:rFonts w:ascii="Arial" w:hAnsi="Arial" w:cs="Arial"/>
        </w:rPr>
        <w:t xml:space="preserve"> </w:t>
      </w:r>
      <w:r w:rsidR="00831434">
        <w:rPr>
          <w:rFonts w:ascii="Arial" w:hAnsi="Arial" w:cs="Arial"/>
        </w:rPr>
        <w:t>Dalben</w:t>
      </w:r>
      <w:r w:rsidR="00831434"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</w:t>
      </w:r>
      <w:r w:rsidR="004251FE">
        <w:rPr>
          <w:rFonts w:ascii="Arial" w:hAnsi="Arial" w:cs="Arial"/>
        </w:rPr>
        <w:t>que realize as adequações necessárias para recebimento e atendimento de criança</w:t>
      </w:r>
      <w:r w:rsidR="00751528">
        <w:rPr>
          <w:rFonts w:ascii="Arial" w:hAnsi="Arial" w:cs="Arial"/>
        </w:rPr>
        <w:t>s e adolescentes na UPA Matão, uma vez que não há uma ala</w:t>
      </w:r>
      <w:r w:rsidR="00781006">
        <w:rPr>
          <w:rFonts w:ascii="Arial" w:hAnsi="Arial" w:cs="Arial"/>
        </w:rPr>
        <w:t>, ou sala específica para espera destinada a esse grupo.</w:t>
      </w:r>
    </w:p>
    <w:p w:rsidR="008E3E17" w:rsidP="00E2585F" w14:paraId="1161C16F" w14:textId="3EBEB87B">
      <w:pPr>
        <w:spacing w:after="0" w:line="360" w:lineRule="auto"/>
        <w:jc w:val="both"/>
        <w:rPr>
          <w:rFonts w:ascii="Arial" w:hAnsi="Arial" w:cs="Arial"/>
        </w:rPr>
      </w:pPr>
    </w:p>
    <w:p w:rsidR="00014E3C" w:rsidP="00E2585F" w14:paraId="6A58E504" w14:textId="695CA65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configuração atual, de pandemia da COVID-19, os pacientes estão sendo alocados numa “espera” improvisada, sem os devidos cuidados sanitários ou de distanciamento social. Além disso, são idosos, adultos e crianças dividindo o mesmo espaço.</w:t>
      </w:r>
    </w:p>
    <w:p w:rsidR="00222882" w:rsidP="00E2585F" w14:paraId="72842DE4" w14:textId="34A281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acordo com o disposto na Lei 8.089/90 – ECA:</w:t>
      </w:r>
    </w:p>
    <w:p w:rsidR="0046217E" w:rsidP="00E2585F" w14:paraId="59563C77" w14:textId="77777777">
      <w:pPr>
        <w:spacing w:after="0" w:line="360" w:lineRule="auto"/>
        <w:jc w:val="both"/>
        <w:rPr>
          <w:rFonts w:ascii="Arial" w:hAnsi="Arial" w:cs="Arial"/>
        </w:rPr>
      </w:pPr>
    </w:p>
    <w:p w:rsidR="003F4F67" w:rsidRPr="00B929EB" w:rsidP="00B929EB" w14:paraId="2266D53D" w14:textId="3CEBA2DD">
      <w:pPr>
        <w:spacing w:after="0" w:line="360" w:lineRule="auto"/>
        <w:ind w:left="2124"/>
        <w:jc w:val="both"/>
        <w:rPr>
          <w:rFonts w:ascii="Arial" w:hAnsi="Arial" w:cs="Arial"/>
          <w:i/>
        </w:rPr>
      </w:pPr>
      <w:r w:rsidRPr="00B929EB">
        <w:rPr>
          <w:rFonts w:ascii="Arial" w:hAnsi="Arial" w:cs="Arial"/>
          <w:b/>
          <w:i/>
        </w:rPr>
        <w:t>Art. 4º</w:t>
      </w:r>
      <w:r w:rsidRPr="00B929EB">
        <w:rPr>
          <w:rFonts w:ascii="Arial" w:hAnsi="Arial" w:cs="Arial"/>
          <w:i/>
        </w:rPr>
        <w:t xml:space="preserve"> - </w:t>
      </w:r>
      <w:r w:rsidRPr="00B929EB">
        <w:rPr>
          <w:rFonts w:ascii="Arial" w:hAnsi="Arial" w:cs="Arial"/>
          <w:i/>
        </w:rPr>
        <w:t>É dever da família, da comunidade, da sociedade em geral e do Poder Público assegurar, com absoluta prioridade, a efetivação dos direitos referentes à vida, à saúde, à alimentação, à educação, ao esporte, ao lazer, à profissionalização, à cultura,</w:t>
      </w:r>
      <w:r w:rsidRPr="00B929EB" w:rsidR="00222882">
        <w:rPr>
          <w:rFonts w:ascii="Arial" w:hAnsi="Arial" w:cs="Arial"/>
          <w:i/>
        </w:rPr>
        <w:t xml:space="preserve"> à dignidade, ao respeito, à liberdade e à convivência familiar e comunitária.</w:t>
      </w:r>
    </w:p>
    <w:p w:rsidR="00222882" w:rsidRPr="00B929EB" w:rsidP="00222882" w14:paraId="043A1050" w14:textId="20C9ADDD">
      <w:pPr>
        <w:spacing w:after="0" w:line="360" w:lineRule="auto"/>
        <w:ind w:left="1416" w:firstLine="708"/>
        <w:jc w:val="both"/>
        <w:rPr>
          <w:rFonts w:ascii="Arial" w:hAnsi="Arial" w:cs="Arial"/>
          <w:i/>
        </w:rPr>
      </w:pPr>
      <w:r w:rsidRPr="00B929EB">
        <w:rPr>
          <w:rFonts w:ascii="Arial" w:hAnsi="Arial" w:cs="Arial"/>
          <w:b/>
          <w:i/>
        </w:rPr>
        <w:t>Parágrafo Único</w:t>
      </w:r>
      <w:r w:rsidRPr="00B929EB">
        <w:rPr>
          <w:rFonts w:ascii="Arial" w:hAnsi="Arial" w:cs="Arial"/>
          <w:i/>
        </w:rPr>
        <w:t xml:space="preserve"> – A garantia de prioridade compreende:</w:t>
      </w:r>
    </w:p>
    <w:p w:rsidR="00222882" w:rsidRPr="00B929EB" w:rsidP="00222882" w14:paraId="741FB459" w14:textId="5B4A701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/>
        </w:rPr>
      </w:pPr>
      <w:r w:rsidRPr="00B929EB">
        <w:rPr>
          <w:rFonts w:ascii="Arial" w:hAnsi="Arial" w:cs="Arial"/>
          <w:i/>
        </w:rPr>
        <w:t>Primazia de receber proteção e socorro em quaisquer circunstâncias;</w:t>
      </w:r>
    </w:p>
    <w:p w:rsidR="00222882" w:rsidRPr="00B929EB" w:rsidP="00222882" w14:paraId="51BBBAE3" w14:textId="0916C2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/>
        </w:rPr>
      </w:pPr>
      <w:r w:rsidRPr="00B929EB">
        <w:rPr>
          <w:rFonts w:ascii="Arial" w:hAnsi="Arial" w:cs="Arial"/>
          <w:i/>
        </w:rPr>
        <w:t>Precedência no atendimento nos serviços públicos ou de relevância pública</w:t>
      </w:r>
    </w:p>
    <w:p w:rsidR="0046217E" w:rsidRPr="005F68BE" w:rsidP="005F68BE" w14:paraId="4D3FD6A6" w14:textId="2091F38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i/>
        </w:rPr>
      </w:pPr>
      <w:r w:rsidRPr="00B929EB">
        <w:rPr>
          <w:rFonts w:ascii="Arial" w:hAnsi="Arial" w:cs="Arial"/>
          <w:i/>
        </w:rPr>
        <w:t>...</w:t>
      </w:r>
      <w:bookmarkStart w:id="0" w:name="_GoBack"/>
      <w:bookmarkEnd w:id="0"/>
    </w:p>
    <w:p w:rsidR="0046217E" w:rsidP="0046217E" w14:paraId="1710692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6217E" w:rsidP="0046217E" w14:paraId="1D2E22C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04A2F" w:rsidP="0046217E" w14:paraId="27FFDB17" w14:textId="6B9DBB7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fundamental que se cumpra o determinado no Estatuto da Criança e do Adolescente.</w:t>
      </w:r>
    </w:p>
    <w:p w:rsidR="00B929EB" w:rsidP="00781006" w14:paraId="761A13D7" w14:textId="4A7B448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população da Região do Matão, segundo informação contida na Revisão do Plano Diretor do Município de Sumaré 2019 – 2039 (elaborado pela Secretaria Municipal de </w:t>
      </w:r>
      <w:r>
        <w:rPr>
          <w:rFonts w:ascii="Arial" w:hAnsi="Arial" w:cs="Arial"/>
        </w:rPr>
        <w:t xml:space="preserve">Planejamento, Desenvolvimento e Gestão Estratégica de Sumaré), é estimada em mais de 43.000 (quarenta e três mil) habitantes. </w:t>
      </w:r>
      <w:r w:rsidR="00781006">
        <w:rPr>
          <w:rFonts w:ascii="Arial" w:hAnsi="Arial" w:cs="Arial"/>
        </w:rPr>
        <w:t xml:space="preserve">Além disso, por se tratar de região </w:t>
      </w:r>
      <w:r w:rsidR="00781006">
        <w:rPr>
          <w:rFonts w:ascii="Arial" w:hAnsi="Arial" w:cs="Arial"/>
        </w:rPr>
        <w:t>conurbada</w:t>
      </w:r>
      <w:r w:rsidR="00781006">
        <w:rPr>
          <w:rFonts w:ascii="Arial" w:hAnsi="Arial" w:cs="Arial"/>
        </w:rPr>
        <w:t xml:space="preserve"> à cidade de Campinas, muitos habitantes dos bairros campineiros que fazem divisa com Sumaré nessa região, buscam atendimento médico na UPA Matão pela proximidade geográfica, aumentando consideravelmente a demanda por atendimento médico.</w:t>
      </w:r>
      <w:r w:rsidR="00781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seja, </w:t>
      </w:r>
      <w:r w:rsidR="00781006">
        <w:rPr>
          <w:rFonts w:ascii="Arial" w:hAnsi="Arial" w:cs="Arial"/>
        </w:rPr>
        <w:t>é uma população muito numerosa que precisa de atendimento médico de urgência e não recebe o acolhimento específico, de acordo com as particularidades de cada grupo, como é o caso de crianças e adolescentes.</w:t>
      </w:r>
    </w:p>
    <w:p w:rsidR="0046217E" w:rsidP="0046217E" w14:paraId="32538CEF" w14:textId="4C057E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 tais argumentos, justifico a solicitação exposta na presente Indicação.</w:t>
      </w:r>
    </w:p>
    <w:p w:rsidR="0046217E" w:rsidP="00B929EB" w14:paraId="5997E9DA" w14:textId="77777777">
      <w:pPr>
        <w:spacing w:after="0" w:line="360" w:lineRule="auto"/>
        <w:ind w:left="708" w:firstLine="708"/>
        <w:jc w:val="both"/>
        <w:rPr>
          <w:rFonts w:ascii="Arial" w:hAnsi="Arial" w:cs="Arial"/>
        </w:rPr>
      </w:pPr>
    </w:p>
    <w:p w:rsidR="00F3182A" w:rsidRPr="00D56178" w:rsidP="00F3182A" w14:paraId="14610F8F" w14:textId="0ED6966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15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35C3D6CD">
      <w:pPr>
        <w:spacing w:after="0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211ADD" w:rsidRPr="00811592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1FE15D7"/>
    <w:multiLevelType w:val="hybridMultilevel"/>
    <w:tmpl w:val="4908051E"/>
    <w:lvl w:ilvl="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0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E3C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2882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07AC"/>
    <w:rsid w:val="003B4A4C"/>
    <w:rsid w:val="003B4DFC"/>
    <w:rsid w:val="003B7B42"/>
    <w:rsid w:val="003C65A3"/>
    <w:rsid w:val="003D397E"/>
    <w:rsid w:val="003D4956"/>
    <w:rsid w:val="003D6F30"/>
    <w:rsid w:val="003F1125"/>
    <w:rsid w:val="003F4F67"/>
    <w:rsid w:val="00401CEF"/>
    <w:rsid w:val="0041220C"/>
    <w:rsid w:val="00413E0E"/>
    <w:rsid w:val="004172B1"/>
    <w:rsid w:val="004251FE"/>
    <w:rsid w:val="00431141"/>
    <w:rsid w:val="00442A52"/>
    <w:rsid w:val="00452893"/>
    <w:rsid w:val="00455B1F"/>
    <w:rsid w:val="0046217E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68B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1F8"/>
    <w:rsid w:val="00740CC9"/>
    <w:rsid w:val="00751528"/>
    <w:rsid w:val="00755FA8"/>
    <w:rsid w:val="00763B1A"/>
    <w:rsid w:val="00763C42"/>
    <w:rsid w:val="0077015F"/>
    <w:rsid w:val="007715E2"/>
    <w:rsid w:val="00781006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31DAD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929EB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CE0703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4A2F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0117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6743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11</cp:revision>
  <cp:lastPrinted>2021-01-22T13:07:00Z</cp:lastPrinted>
  <dcterms:created xsi:type="dcterms:W3CDTF">2021-02-16T13:42:00Z</dcterms:created>
  <dcterms:modified xsi:type="dcterms:W3CDTF">2021-02-16T14:40:00Z</dcterms:modified>
</cp:coreProperties>
</file>