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303/2022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 de dispositivos nos bueiros existentes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