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E6F4EE4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7C4824">
        <w:rPr>
          <w:rFonts w:ascii="Arial" w:eastAsia="MS Mincho" w:hAnsi="Arial" w:cs="Arial"/>
          <w:b/>
          <w:bCs/>
          <w:sz w:val="28"/>
          <w:szCs w:val="28"/>
        </w:rPr>
        <w:t>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7C4824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7C4824">
        <w:rPr>
          <w:rFonts w:ascii="Arial" w:eastAsia="MS Mincho" w:hAnsi="Arial" w:cs="Arial"/>
          <w:b/>
          <w:bCs/>
          <w:sz w:val="28"/>
          <w:szCs w:val="28"/>
        </w:rPr>
        <w:t xml:space="preserve">praça situada na Rua Oscar Silvio </w:t>
      </w:r>
      <w:r w:rsidR="007C4824">
        <w:rPr>
          <w:rFonts w:ascii="Arial" w:eastAsia="MS Mincho" w:hAnsi="Arial" w:cs="Arial"/>
          <w:b/>
          <w:bCs/>
          <w:sz w:val="28"/>
          <w:szCs w:val="28"/>
        </w:rPr>
        <w:t>Luis</w:t>
      </w:r>
      <w:r w:rsidR="007C4824">
        <w:rPr>
          <w:rFonts w:ascii="Arial" w:eastAsia="MS Mincho" w:hAnsi="Arial" w:cs="Arial"/>
          <w:b/>
          <w:bCs/>
          <w:sz w:val="28"/>
          <w:szCs w:val="28"/>
        </w:rPr>
        <w:t>, na altura do n° 86, na região do Matão.</w:t>
      </w:r>
    </w:p>
    <w:p w:rsidR="006C19EA" w:rsidP="006C19EA" w14:paraId="54368BE1" w14:textId="432DE46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7C4824">
        <w:rPr>
          <w:rFonts w:ascii="Arial" w:eastAsia="MS Mincho" w:hAnsi="Arial" w:cs="Arial"/>
          <w:sz w:val="28"/>
          <w:szCs w:val="28"/>
        </w:rPr>
        <w:t xml:space="preserve">o local supracitado </w:t>
      </w:r>
      <w:r>
        <w:rPr>
          <w:rFonts w:ascii="Arial" w:eastAsia="MS Mincho" w:hAnsi="Arial" w:cs="Arial"/>
          <w:sz w:val="28"/>
          <w:szCs w:val="28"/>
        </w:rPr>
        <w:t>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A31A7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4824">
        <w:rPr>
          <w:rFonts w:ascii="Arial" w:hAnsi="Arial" w:cs="Arial"/>
          <w:sz w:val="28"/>
          <w:szCs w:val="28"/>
        </w:rPr>
        <w:t>14</w:t>
      </w:r>
      <w:r w:rsidR="00985E6B">
        <w:rPr>
          <w:rFonts w:ascii="Arial" w:hAnsi="Arial" w:cs="Arial"/>
          <w:sz w:val="28"/>
          <w:szCs w:val="28"/>
        </w:rPr>
        <w:t xml:space="preserve"> de </w:t>
      </w:r>
      <w:r w:rsidR="007C4824">
        <w:rPr>
          <w:rFonts w:ascii="Arial" w:hAnsi="Arial" w:cs="Arial"/>
          <w:sz w:val="28"/>
          <w:szCs w:val="28"/>
        </w:rPr>
        <w:t>abril</w:t>
      </w:r>
      <w:r w:rsidR="00985E6B">
        <w:rPr>
          <w:rFonts w:ascii="Arial" w:hAnsi="Arial" w:cs="Arial"/>
          <w:sz w:val="28"/>
          <w:szCs w:val="28"/>
        </w:rPr>
        <w:t xml:space="preserve"> de 202</w:t>
      </w:r>
      <w:r w:rsidR="008E6D8F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7F8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2F642A"/>
    <w:rsid w:val="00320C93"/>
    <w:rsid w:val="00354786"/>
    <w:rsid w:val="00420D68"/>
    <w:rsid w:val="00460A32"/>
    <w:rsid w:val="004B2CC9"/>
    <w:rsid w:val="0051286F"/>
    <w:rsid w:val="00580088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4E98"/>
    <w:rsid w:val="007B1A0D"/>
    <w:rsid w:val="007C3FCF"/>
    <w:rsid w:val="007C4824"/>
    <w:rsid w:val="007E2B98"/>
    <w:rsid w:val="007F30F4"/>
    <w:rsid w:val="00822396"/>
    <w:rsid w:val="008762F5"/>
    <w:rsid w:val="008E6D8F"/>
    <w:rsid w:val="008F1A31"/>
    <w:rsid w:val="00941F36"/>
    <w:rsid w:val="009770C6"/>
    <w:rsid w:val="00985E6B"/>
    <w:rsid w:val="009D3DE2"/>
    <w:rsid w:val="009D47CF"/>
    <w:rsid w:val="00A06CF2"/>
    <w:rsid w:val="00A2416A"/>
    <w:rsid w:val="00AE6AEE"/>
    <w:rsid w:val="00B45CDD"/>
    <w:rsid w:val="00BE6D64"/>
    <w:rsid w:val="00BE7744"/>
    <w:rsid w:val="00C00C1E"/>
    <w:rsid w:val="00C36776"/>
    <w:rsid w:val="00C5505C"/>
    <w:rsid w:val="00C63D3A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43A4D-78EE-46EF-8334-A2AA9A77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2023-04-14T17:58:00Z</dcterms:created>
  <dcterms:modified xsi:type="dcterms:W3CDTF">2023-04-14T17:58:00Z</dcterms:modified>
</cp:coreProperties>
</file>