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RPr="00287AF4" w:rsidP="0089063C" w14:paraId="7D54D541" w14:textId="3C4A9326">
      <w:pPr>
        <w:rPr>
          <w:b/>
          <w:sz w:val="26"/>
          <w:szCs w:val="26"/>
        </w:rPr>
      </w:pPr>
      <w:permStart w:id="0" w:edGrp="everyone"/>
      <w:r w:rsidRPr="00287AF4">
        <w:rPr>
          <w:b/>
          <w:sz w:val="26"/>
          <w:szCs w:val="26"/>
        </w:rPr>
        <w:t>EXM</w:t>
      </w:r>
      <w:r w:rsidRPr="00287AF4">
        <w:rPr>
          <w:b/>
          <w:sz w:val="26"/>
          <w:szCs w:val="26"/>
        </w:rPr>
        <w:t>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C1A92" w:rsidRPr="00287AF4" w:rsidP="00AE7350" w14:paraId="028B13B2" w14:textId="4808CB5C">
      <w:pPr>
        <w:pStyle w:val="NoSpacing"/>
        <w:spacing w:after="240" w:line="276" w:lineRule="auto"/>
        <w:ind w:firstLine="1701"/>
        <w:jc w:val="both"/>
        <w:rPr>
          <w:rFonts w:cstheme="minorHAnsi"/>
          <w:lang w:eastAsia="pt-BR"/>
        </w:rPr>
      </w:pPr>
      <w:r w:rsidRPr="00287AF4">
        <w:rPr>
          <w:rFonts w:cstheme="minorHAnsi"/>
          <w:lang w:eastAsia="pt-BR"/>
        </w:rPr>
        <w:t xml:space="preserve">Considerando que </w:t>
      </w:r>
      <w:r w:rsidR="00DA6A2A">
        <w:rPr>
          <w:rFonts w:cstheme="minorHAnsi"/>
          <w:lang w:eastAsia="pt-BR"/>
        </w:rPr>
        <w:t xml:space="preserve">este </w:t>
      </w:r>
      <w:r w:rsidRPr="00287AF4">
        <w:rPr>
          <w:rFonts w:cstheme="minorHAnsi"/>
          <w:lang w:eastAsia="pt-BR"/>
        </w:rPr>
        <w:t>parlamentar foi reiteradamente procurado por pais de alunos, funcionários, coordenadores e diretores de escolas das redes municipal e estadual de Sumaré</w:t>
      </w:r>
      <w:r w:rsidRPr="00287AF4" w:rsidR="00CA25C4">
        <w:rPr>
          <w:rFonts w:cstheme="minorHAnsi"/>
          <w:lang w:eastAsia="pt-BR"/>
        </w:rPr>
        <w:t xml:space="preserve"> preocupados com a </w:t>
      </w:r>
      <w:r w:rsidRPr="00287AF4">
        <w:rPr>
          <w:rFonts w:cstheme="minorHAnsi"/>
          <w:lang w:eastAsia="pt-BR"/>
        </w:rPr>
        <w:t>grande circulação de mensage</w:t>
      </w:r>
      <w:r w:rsidRPr="00287AF4" w:rsidR="00CA25C4">
        <w:rPr>
          <w:rFonts w:cstheme="minorHAnsi"/>
          <w:lang w:eastAsia="pt-BR"/>
        </w:rPr>
        <w:t xml:space="preserve">ns compartilhadas </w:t>
      </w:r>
      <w:r w:rsidRPr="00287AF4">
        <w:rPr>
          <w:rFonts w:cstheme="minorHAnsi"/>
          <w:lang w:eastAsia="pt-BR"/>
        </w:rPr>
        <w:t>nas redes sociais</w:t>
      </w:r>
      <w:r w:rsidRPr="00287AF4" w:rsidR="00CA25C4">
        <w:rPr>
          <w:rFonts w:cstheme="minorHAnsi"/>
          <w:lang w:eastAsia="pt-BR"/>
        </w:rPr>
        <w:t xml:space="preserve"> contendo supostas ameaças de ataques;</w:t>
      </w:r>
    </w:p>
    <w:p w:rsidR="0030195E" w:rsidRPr="00287AF4" w:rsidP="00AE7350" w14:paraId="11C60880" w14:textId="625BCD85">
      <w:pPr>
        <w:pStyle w:val="NoSpacing"/>
        <w:spacing w:after="240" w:line="276" w:lineRule="auto"/>
        <w:ind w:firstLine="1701"/>
        <w:jc w:val="both"/>
        <w:rPr>
          <w:rFonts w:cstheme="minorHAnsi"/>
          <w:lang w:eastAsia="pt-BR"/>
        </w:rPr>
      </w:pPr>
      <w:r w:rsidRPr="00287AF4">
        <w:rPr>
          <w:rFonts w:cstheme="minorHAnsi"/>
          <w:lang w:eastAsia="pt-BR"/>
        </w:rPr>
        <w:t xml:space="preserve">Considerando </w:t>
      </w:r>
      <w:r w:rsidRPr="00287AF4">
        <w:rPr>
          <w:rFonts w:cstheme="minorHAnsi"/>
          <w:lang w:eastAsia="pt-BR"/>
        </w:rPr>
        <w:t xml:space="preserve">que, ciente dessas informações, este </w:t>
      </w:r>
      <w:r w:rsidRPr="00287AF4">
        <w:rPr>
          <w:rFonts w:cstheme="minorHAnsi"/>
          <w:lang w:eastAsia="pt-BR"/>
        </w:rPr>
        <w:t xml:space="preserve">parlamentar </w:t>
      </w:r>
      <w:r w:rsidRPr="00287AF4">
        <w:rPr>
          <w:rFonts w:cstheme="minorHAnsi"/>
          <w:lang w:eastAsia="pt-BR"/>
        </w:rPr>
        <w:t xml:space="preserve">visitou nos últimos dias dezenas de unidades de ensino para conversar com a comunidade escolar a fim de buscar compreender os fatos e </w:t>
      </w:r>
      <w:r w:rsidR="00DA6A2A">
        <w:rPr>
          <w:rFonts w:cstheme="minorHAnsi"/>
          <w:lang w:eastAsia="pt-BR"/>
        </w:rPr>
        <w:t xml:space="preserve">buscar alternativas para minimizar </w:t>
      </w:r>
      <w:r w:rsidRPr="00287AF4">
        <w:rPr>
          <w:rFonts w:cstheme="minorHAnsi"/>
          <w:lang w:eastAsia="pt-BR"/>
        </w:rPr>
        <w:t>risco</w:t>
      </w:r>
      <w:r w:rsidRPr="00287AF4">
        <w:rPr>
          <w:rFonts w:cstheme="minorHAnsi"/>
          <w:lang w:eastAsia="pt-BR"/>
        </w:rPr>
        <w:t>s;</w:t>
      </w:r>
    </w:p>
    <w:p w:rsidR="00BC1A92" w:rsidRPr="00287AF4" w:rsidP="00AE7350" w14:paraId="2C7F389B" w14:textId="5A717F05">
      <w:pPr>
        <w:pStyle w:val="NoSpacing"/>
        <w:spacing w:after="240" w:line="276" w:lineRule="auto"/>
        <w:ind w:firstLine="1701"/>
        <w:jc w:val="both"/>
        <w:rPr>
          <w:rFonts w:cstheme="minorHAnsi"/>
          <w:lang w:eastAsia="pt-BR"/>
        </w:rPr>
      </w:pPr>
      <w:r w:rsidRPr="00287AF4">
        <w:rPr>
          <w:rFonts w:cstheme="minorHAnsi"/>
          <w:lang w:eastAsia="pt-BR"/>
        </w:rPr>
        <w:t xml:space="preserve">Considerando que os </w:t>
      </w:r>
      <w:r w:rsidRPr="00287AF4">
        <w:rPr>
          <w:rFonts w:cstheme="minorHAnsi"/>
          <w:lang w:eastAsia="pt-BR"/>
        </w:rPr>
        <w:t>profissionais</w:t>
      </w:r>
      <w:r w:rsidRPr="00287AF4">
        <w:rPr>
          <w:rFonts w:cstheme="minorHAnsi"/>
          <w:lang w:eastAsia="pt-BR"/>
        </w:rPr>
        <w:t xml:space="preserve"> que atuam na educação </w:t>
      </w:r>
      <w:r w:rsidRPr="00287AF4">
        <w:rPr>
          <w:rFonts w:cstheme="minorHAnsi"/>
          <w:lang w:eastAsia="pt-BR"/>
        </w:rPr>
        <w:t>devem estar preparados para</w:t>
      </w:r>
      <w:r w:rsidRPr="00287AF4">
        <w:rPr>
          <w:rFonts w:cstheme="minorHAnsi"/>
          <w:lang w:eastAsia="pt-BR"/>
        </w:rPr>
        <w:t xml:space="preserve"> </w:t>
      </w:r>
      <w:r w:rsidRPr="00287AF4">
        <w:rPr>
          <w:rFonts w:cstheme="minorHAnsi"/>
          <w:lang w:eastAsia="pt-BR"/>
        </w:rPr>
        <w:t>situações que possa vi</w:t>
      </w:r>
      <w:r w:rsidRPr="00287AF4">
        <w:rPr>
          <w:rFonts w:cstheme="minorHAnsi"/>
          <w:lang w:eastAsia="pt-BR"/>
        </w:rPr>
        <w:t xml:space="preserve">r a ocorrer dentro das </w:t>
      </w:r>
      <w:r w:rsidRPr="00287AF4">
        <w:rPr>
          <w:rFonts w:cstheme="minorHAnsi"/>
          <w:lang w:eastAsia="pt-BR"/>
        </w:rPr>
        <w:t>unidades escolares</w:t>
      </w:r>
      <w:r w:rsidRPr="00287AF4">
        <w:rPr>
          <w:rFonts w:cstheme="minorHAnsi"/>
          <w:lang w:eastAsia="pt-BR"/>
        </w:rPr>
        <w:t>, a exemplo de brigas entre alunos, e, mais grave, ataques como os que temos testemunhado por todo o país;</w:t>
      </w:r>
    </w:p>
    <w:p w:rsidR="00181074" w:rsidRPr="00287AF4" w:rsidP="00AE7350" w14:paraId="2394DFE9" w14:textId="445DD863">
      <w:pPr>
        <w:pStyle w:val="NoSpacing"/>
        <w:spacing w:after="240" w:line="276" w:lineRule="auto"/>
        <w:ind w:firstLine="1701"/>
        <w:jc w:val="both"/>
      </w:pPr>
      <w:r w:rsidRPr="00287AF4">
        <w:rPr>
          <w:rFonts w:cstheme="minorHAnsi"/>
          <w:lang w:eastAsia="pt-BR"/>
        </w:rPr>
        <w:t>Diante do exposto, i</w:t>
      </w:r>
      <w:r w:rsidRPr="00287AF4">
        <w:t>ndico ao exmo. sr. prefeito municipal, e ele ao departamento competente no sentido de providenciar treinamento a</w:t>
      </w:r>
      <w:r w:rsidRPr="00287AF4" w:rsidR="00BC1A92">
        <w:rPr>
          <w:rFonts w:cstheme="minorHAnsi"/>
          <w:lang w:eastAsia="pt-BR"/>
        </w:rPr>
        <w:t>os profissionais d</w:t>
      </w:r>
      <w:r w:rsidRPr="00287AF4">
        <w:rPr>
          <w:rFonts w:cstheme="minorHAnsi"/>
          <w:lang w:eastAsia="pt-BR"/>
        </w:rPr>
        <w:t>a rede municipal</w:t>
      </w:r>
      <w:r w:rsidR="00A47441">
        <w:rPr>
          <w:rFonts w:cstheme="minorHAnsi"/>
          <w:lang w:eastAsia="pt-BR"/>
        </w:rPr>
        <w:t xml:space="preserve"> e </w:t>
      </w:r>
      <w:r w:rsidRPr="00287AF4">
        <w:rPr>
          <w:rFonts w:cstheme="minorHAnsi"/>
          <w:lang w:eastAsia="pt-BR"/>
        </w:rPr>
        <w:t xml:space="preserve">estadual, incluindo escolas conveniados ao </w:t>
      </w:r>
      <w:r w:rsidRPr="00287AF4">
        <w:rPr>
          <w:rFonts w:cstheme="minorHAnsi"/>
          <w:lang w:eastAsia="pt-BR"/>
        </w:rPr>
        <w:t>Proeb</w:t>
      </w:r>
      <w:r w:rsidRPr="00287AF4">
        <w:rPr>
          <w:rFonts w:cstheme="minorHAnsi"/>
          <w:lang w:eastAsia="pt-BR"/>
        </w:rPr>
        <w:t xml:space="preserve">, para que estejam melhor preparados para </w:t>
      </w:r>
      <w:r w:rsidRPr="00287AF4" w:rsidR="00BC1A92">
        <w:rPr>
          <w:rFonts w:cstheme="minorHAnsi"/>
          <w:lang w:eastAsia="pt-BR"/>
        </w:rPr>
        <w:t xml:space="preserve">lidar </w:t>
      </w:r>
      <w:r w:rsidRPr="00287AF4">
        <w:rPr>
          <w:rFonts w:cstheme="minorHAnsi"/>
          <w:lang w:eastAsia="pt-BR"/>
        </w:rPr>
        <w:t xml:space="preserve">com eventuais casos de </w:t>
      </w:r>
      <w:r w:rsidRPr="00287AF4" w:rsidR="00BC1A92">
        <w:rPr>
          <w:rFonts w:cstheme="minorHAnsi"/>
          <w:lang w:eastAsia="pt-BR"/>
        </w:rPr>
        <w:t>ataques</w:t>
      </w:r>
      <w:r w:rsidR="00DA6A2A">
        <w:rPr>
          <w:rFonts w:cstheme="minorHAnsi"/>
          <w:lang w:eastAsia="pt-BR"/>
        </w:rPr>
        <w:t xml:space="preserve">, </w:t>
      </w:r>
      <w:r w:rsidRPr="00287AF4">
        <w:rPr>
          <w:rFonts w:cstheme="minorHAnsi"/>
          <w:lang w:eastAsia="pt-BR"/>
        </w:rPr>
        <w:t>bem como demais situações de perigo</w:t>
      </w:r>
      <w:r w:rsidR="00A47441">
        <w:rPr>
          <w:rFonts w:cstheme="minorHAnsi"/>
          <w:lang w:eastAsia="pt-BR"/>
        </w:rPr>
        <w:t>,</w:t>
      </w:r>
      <w:r w:rsidRPr="00287AF4">
        <w:rPr>
          <w:rFonts w:cstheme="minorHAnsi"/>
          <w:lang w:eastAsia="pt-BR"/>
        </w:rPr>
        <w:t xml:space="preserve"> conforme brilhantemente disposto no artigo 2</w:t>
      </w:r>
      <w:r w:rsidR="00DA6A2A">
        <w:rPr>
          <w:rFonts w:cstheme="minorHAnsi"/>
          <w:lang w:eastAsia="pt-BR"/>
        </w:rPr>
        <w:t>º</w:t>
      </w:r>
      <w:r w:rsidRPr="00287AF4">
        <w:rPr>
          <w:rFonts w:cstheme="minorHAnsi"/>
          <w:lang w:eastAsia="pt-BR"/>
        </w:rPr>
        <w:t xml:space="preserve"> da Lei Municipal 6.175, de 10 de abril de 2019, de autoria do então vereador Dirceu </w:t>
      </w:r>
      <w:r w:rsidRPr="00287AF4">
        <w:rPr>
          <w:rFonts w:cstheme="minorHAnsi"/>
          <w:lang w:eastAsia="pt-BR"/>
        </w:rPr>
        <w:t>Dalben</w:t>
      </w:r>
      <w:r w:rsidRPr="00287AF4">
        <w:rPr>
          <w:rFonts w:cstheme="minorHAnsi"/>
          <w:lang w:eastAsia="pt-BR"/>
        </w:rPr>
        <w:t xml:space="preserve">, que </w:t>
      </w:r>
      <w:r w:rsidRPr="00287AF4">
        <w:t>consiste no desenvolvimento de ações mitigadora</w:t>
      </w:r>
      <w:r w:rsidR="00A47441">
        <w:t>s</w:t>
      </w:r>
      <w:r w:rsidRPr="00287AF4">
        <w:t>, preventiva</w:t>
      </w:r>
      <w:r w:rsidR="00A47441">
        <w:t>s</w:t>
      </w:r>
      <w:r w:rsidRPr="00287AF4">
        <w:t>, treinamento e de enfrentamento a situações de risco no interior das escolas, universidade</w:t>
      </w:r>
      <w:r w:rsidR="00A47441">
        <w:t>s</w:t>
      </w:r>
      <w:r w:rsidRPr="00287AF4">
        <w:t xml:space="preserve">, </w:t>
      </w:r>
      <w:r w:rsidR="00A47441">
        <w:t xml:space="preserve">e demais </w:t>
      </w:r>
      <w:r w:rsidRPr="00287AF4">
        <w:t>estabelecimentos de ensino</w:t>
      </w:r>
      <w:r w:rsidR="00A47441">
        <w:t>.</w:t>
      </w:r>
    </w:p>
    <w:p w:rsidR="009B21F6" w:rsidP="00AE7350" w14:paraId="655246CF" w14:textId="5A929BF3">
      <w:pPr>
        <w:pStyle w:val="NoSpacing"/>
        <w:spacing w:after="240" w:line="276" w:lineRule="auto"/>
        <w:ind w:firstLine="1701"/>
        <w:jc w:val="both"/>
      </w:pPr>
      <w:r w:rsidRPr="00287AF4">
        <w:t>Ainda de acordo com a referida Lei, este parlamentar aproveita a presente indicação para solicitar a criação de programas de d</w:t>
      </w:r>
      <w:r w:rsidRPr="00287AF4" w:rsidR="00CE6577">
        <w:t>isseminação do conhecimento quanto a protocolos de segurança em caso de</w:t>
      </w:r>
      <w:r w:rsidRPr="00287AF4">
        <w:t xml:space="preserve"> s</w:t>
      </w:r>
      <w:r w:rsidRPr="00287AF4" w:rsidR="00CE6577">
        <w:t xml:space="preserve">ituações de risco, ações de insegurança, ataques, tumultos, ameaças, pânico, incêndios, desastres naturais ou não, por meio de capacitação de servidores e alunos e a adequação dos equipamentos da </w:t>
      </w:r>
      <w:r w:rsidRPr="00287AF4">
        <w:t>r</w:t>
      </w:r>
      <w:r w:rsidRPr="00287AF4" w:rsidR="00CE6577">
        <w:t xml:space="preserve">ede </w:t>
      </w:r>
      <w:r w:rsidRPr="00287AF4">
        <w:t>m</w:t>
      </w:r>
      <w:r w:rsidRPr="00287AF4" w:rsidR="00CE6577">
        <w:t xml:space="preserve">unicipal e </w:t>
      </w:r>
      <w:r w:rsidRPr="00287AF4">
        <w:t>p</w:t>
      </w:r>
      <w:r w:rsidRPr="00287AF4" w:rsidR="00CE6577">
        <w:t xml:space="preserve">articular de </w:t>
      </w:r>
      <w:r w:rsidRPr="00287AF4">
        <w:t>e</w:t>
      </w:r>
      <w:r w:rsidRPr="00287AF4" w:rsidR="00CE6577">
        <w:t>nsino, em conformidade com o Código de Segurança e Defesa Civil, Incêndio e Pânico do Corpo de Bombeiros, Policia Militar e Defesa Civil do Estado de</w:t>
      </w:r>
      <w:r w:rsidR="0038750C">
        <w:t xml:space="preserve"> SP.</w:t>
      </w:r>
    </w:p>
    <w:p w:rsidR="0089063C" w:rsidP="00AE7350" w14:paraId="27DB408B" w14:textId="5715C2B7">
      <w:pPr>
        <w:pStyle w:val="NoSpacing"/>
        <w:spacing w:after="240" w:line="276" w:lineRule="auto"/>
        <w:jc w:val="center"/>
        <w:rPr>
          <w:sz w:val="12"/>
          <w:szCs w:val="12"/>
        </w:rPr>
      </w:pPr>
      <w:r w:rsidRPr="00287AF4">
        <w:t xml:space="preserve">Sala das sessões, </w:t>
      </w:r>
      <w:r w:rsidRPr="00287AF4" w:rsidR="00296C2A">
        <w:t>11</w:t>
      </w:r>
      <w:r w:rsidRPr="00287AF4" w:rsidR="00D86F90">
        <w:t xml:space="preserve"> </w:t>
      </w:r>
      <w:r w:rsidRPr="00287AF4" w:rsidR="004A24BA">
        <w:t xml:space="preserve">de </w:t>
      </w:r>
      <w:r w:rsidRPr="00287AF4" w:rsidR="00296C2A">
        <w:t xml:space="preserve">abril </w:t>
      </w:r>
      <w:r w:rsidRPr="00287AF4" w:rsidR="004A24BA">
        <w:t>de 202</w:t>
      </w:r>
      <w:r w:rsidRPr="00287AF4" w:rsidR="0004208B">
        <w:t>3</w:t>
      </w:r>
      <w:r w:rsidRPr="00287AF4">
        <w:t>.</w:t>
      </w:r>
    </w:p>
    <w:p w:rsidR="0038750C" w:rsidRPr="0038750C" w:rsidP="00AE7350" w14:paraId="78DBBEBE" w14:textId="77777777">
      <w:pPr>
        <w:pStyle w:val="NoSpacing"/>
        <w:spacing w:after="240" w:line="276" w:lineRule="auto"/>
        <w:jc w:val="center"/>
        <w:rPr>
          <w:sz w:val="12"/>
          <w:szCs w:val="12"/>
        </w:rPr>
      </w:pPr>
    </w:p>
    <w:p w:rsidR="0004208B" w:rsidP="00AE7350" w14:paraId="02153405" w14:textId="571D577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6169" w:rsidP="00AE7350" w14:paraId="1BB0DF60" w14:textId="37A479E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6169" w:rsidP="00AE7350" w14:paraId="3BE57E84" w14:textId="57DE4F2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Líder de Governo</w:t>
      </w:r>
    </w:p>
    <w:permEnd w:id="0"/>
    <w:p w:rsidR="006D1E9A" w:rsidRPr="00601B0A" w:rsidP="00FE5A03" w14:paraId="485D4FB8" w14:textId="2709A24F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28898334" name="Imagem 1328898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46169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67AE5"/>
    <w:rsid w:val="00181074"/>
    <w:rsid w:val="00185B6E"/>
    <w:rsid w:val="001A159D"/>
    <w:rsid w:val="001C65FF"/>
    <w:rsid w:val="001E16DD"/>
    <w:rsid w:val="001E2EE6"/>
    <w:rsid w:val="00204428"/>
    <w:rsid w:val="00254E36"/>
    <w:rsid w:val="002634B4"/>
    <w:rsid w:val="0028060C"/>
    <w:rsid w:val="00287AF4"/>
    <w:rsid w:val="00296C2A"/>
    <w:rsid w:val="002E5CB5"/>
    <w:rsid w:val="002F39E5"/>
    <w:rsid w:val="0030195E"/>
    <w:rsid w:val="00323AAF"/>
    <w:rsid w:val="00371A92"/>
    <w:rsid w:val="0038750C"/>
    <w:rsid w:val="00392986"/>
    <w:rsid w:val="003D1842"/>
    <w:rsid w:val="003E00E4"/>
    <w:rsid w:val="00402CE7"/>
    <w:rsid w:val="004377D5"/>
    <w:rsid w:val="00460A32"/>
    <w:rsid w:val="00461D50"/>
    <w:rsid w:val="00473884"/>
    <w:rsid w:val="004827D9"/>
    <w:rsid w:val="004A1ED5"/>
    <w:rsid w:val="004A24BA"/>
    <w:rsid w:val="004B2CC9"/>
    <w:rsid w:val="004C595A"/>
    <w:rsid w:val="004F7F0C"/>
    <w:rsid w:val="0050715A"/>
    <w:rsid w:val="0051286F"/>
    <w:rsid w:val="00560BC6"/>
    <w:rsid w:val="00566A8C"/>
    <w:rsid w:val="005F7859"/>
    <w:rsid w:val="00601B0A"/>
    <w:rsid w:val="00626437"/>
    <w:rsid w:val="00632FA0"/>
    <w:rsid w:val="00662D67"/>
    <w:rsid w:val="006A5906"/>
    <w:rsid w:val="006C41A4"/>
    <w:rsid w:val="006D1E9A"/>
    <w:rsid w:val="006F3160"/>
    <w:rsid w:val="0075273D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874B1"/>
    <w:rsid w:val="0089063C"/>
    <w:rsid w:val="008B5963"/>
    <w:rsid w:val="009127CD"/>
    <w:rsid w:val="00945FC3"/>
    <w:rsid w:val="0095402B"/>
    <w:rsid w:val="00990AE3"/>
    <w:rsid w:val="009967F3"/>
    <w:rsid w:val="00997988"/>
    <w:rsid w:val="009B21F6"/>
    <w:rsid w:val="009B3605"/>
    <w:rsid w:val="009E1DD0"/>
    <w:rsid w:val="009E7E95"/>
    <w:rsid w:val="00A06CF2"/>
    <w:rsid w:val="00A47441"/>
    <w:rsid w:val="00A71CB8"/>
    <w:rsid w:val="00AB0636"/>
    <w:rsid w:val="00AC4528"/>
    <w:rsid w:val="00AE6AEE"/>
    <w:rsid w:val="00AE7350"/>
    <w:rsid w:val="00B83A5B"/>
    <w:rsid w:val="00B95394"/>
    <w:rsid w:val="00B96DAA"/>
    <w:rsid w:val="00BB36B0"/>
    <w:rsid w:val="00BC1A92"/>
    <w:rsid w:val="00BF73DA"/>
    <w:rsid w:val="00BF78D1"/>
    <w:rsid w:val="00C00C1E"/>
    <w:rsid w:val="00C36776"/>
    <w:rsid w:val="00C443ED"/>
    <w:rsid w:val="00C87EEC"/>
    <w:rsid w:val="00CA25C4"/>
    <w:rsid w:val="00CB2E2D"/>
    <w:rsid w:val="00CD6B58"/>
    <w:rsid w:val="00CE6577"/>
    <w:rsid w:val="00CF401E"/>
    <w:rsid w:val="00D05B9D"/>
    <w:rsid w:val="00D15B88"/>
    <w:rsid w:val="00D86F90"/>
    <w:rsid w:val="00DA0561"/>
    <w:rsid w:val="00DA6A2A"/>
    <w:rsid w:val="00DA7D3A"/>
    <w:rsid w:val="00DC5F25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466E3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2023-04-11T18:23:00Z</dcterms:created>
  <dcterms:modified xsi:type="dcterms:W3CDTF">2023-04-11T18:23:00Z</dcterms:modified>
</cp:coreProperties>
</file>