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100/2023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ALAN LEAL, DIGÃO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 instalação de Dispositivo Eletrônico de Segurança do tipo Botão de Pânico nas Escolas situadas no Município de Sumaré.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abril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