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9629CC" w:rsidP="00E5397A">
      <w:pPr>
        <w:outlineLvl w:val="0"/>
        <w:rPr>
          <w:rFonts w:ascii="Bookman Old Style" w:hAnsi="Bookman Old Style"/>
          <w:b/>
          <w:color w:val="000000"/>
        </w:rPr>
      </w:pPr>
      <w:permStart w:id="1273891071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9629CC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9629CC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9629CC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99/2023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SILVIO COLTRO, DIGÃO </w:t>
      </w:r>
      <w:r>
        <w:rPr>
          <w:rFonts w:ascii="Bookman Old Style" w:hAnsi="Bookman Old Style"/>
        </w:rPr>
        <w:t>– Autoriza o Poder Executivo a adotar Medidas Preventivas de Segurança nos estabelecimentos de Ensino da Rede Pública Municipal de Sumaré, incluindo a instalação de detectores de metais nos</w:t>
      </w:r>
      <w:r>
        <w:rPr>
          <w:rFonts w:ascii="Bookman Old Style" w:hAnsi="Bookman Old Style"/>
        </w:rPr>
        <w:t xml:space="preserve"> acessos e a presença de Profissionais de Segurança e Vigilância Patrimonial nas </w:t>
      </w:r>
      <w:proofErr w:type="gramStart"/>
      <w:r>
        <w:rPr>
          <w:rFonts w:ascii="Bookman Old Style" w:hAnsi="Bookman Old Style"/>
        </w:rPr>
        <w:t>Unidades..</w:t>
      </w:r>
      <w:proofErr w:type="gramEnd"/>
    </w:p>
    <w:p w:rsidR="00E5397A" w:rsidRPr="00087890" w:rsidRDefault="009629CC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9629CC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11</w:t>
      </w:r>
      <w:r>
        <w:rPr>
          <w:rFonts w:ascii="Bookman Old Style" w:hAnsi="Bookman Old Style"/>
          <w:color w:val="000000"/>
        </w:rPr>
        <w:t xml:space="preserve"> de abril de 2023</w:t>
      </w: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CE103E" w:rsidRDefault="00CE103E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9629CC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9629CC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SIRINEU ARAUJO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9629CC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9629CC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9629CC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9629CC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9629CC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  <w:bookmarkStart w:id="0" w:name="_GoBack"/>
      <w:bookmarkEnd w:id="0"/>
    </w:p>
    <w:p w:rsidR="00E5397A" w:rsidRPr="0029080B" w:rsidRDefault="009629CC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1273891071"/>
    </w:p>
    <w:sectPr w:rsidR="00E5397A" w:rsidRPr="0029080B" w:rsidSect="00CE103E">
      <w:headerReference w:type="default" r:id="rId8"/>
      <w:footerReference w:type="default" r:id="rId9"/>
      <w:pgSz w:w="11906" w:h="16838"/>
      <w:pgMar w:top="1843" w:right="1274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29CC" w:rsidRDefault="009629CC">
      <w:r>
        <w:separator/>
      </w:r>
    </w:p>
  </w:endnote>
  <w:endnote w:type="continuationSeparator" w:id="0">
    <w:p w:rsidR="009629CC" w:rsidRDefault="00962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9629CC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9629CC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29CC" w:rsidRDefault="009629CC">
      <w:r>
        <w:separator/>
      </w:r>
    </w:p>
  </w:footnote>
  <w:footnote w:type="continuationSeparator" w:id="0">
    <w:p w:rsidR="009629CC" w:rsidRDefault="009629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9629CC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3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65BC490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F410D1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7AAA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4095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5443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C8D9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EAA4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82CC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829F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AE021D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BFF232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C264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A24E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7806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0260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E4B1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4EC8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F00C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9080B"/>
    <w:rsid w:val="002D664E"/>
    <w:rsid w:val="003D142A"/>
    <w:rsid w:val="00402168"/>
    <w:rsid w:val="00460A32"/>
    <w:rsid w:val="00474D1C"/>
    <w:rsid w:val="004B2CC9"/>
    <w:rsid w:val="0051286F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629CC"/>
    <w:rsid w:val="00982785"/>
    <w:rsid w:val="009A1F9B"/>
    <w:rsid w:val="00A06CF2"/>
    <w:rsid w:val="00AE6AEE"/>
    <w:rsid w:val="00C00C1E"/>
    <w:rsid w:val="00C36776"/>
    <w:rsid w:val="00C37011"/>
    <w:rsid w:val="00CD6B58"/>
    <w:rsid w:val="00CE103E"/>
    <w:rsid w:val="00CF401E"/>
    <w:rsid w:val="00D432AC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726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CE103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03E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7A040-0BF6-48B9-9180-B592B4AE2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1038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12</cp:revision>
  <cp:lastPrinted>2023-04-11T17:21:00Z</cp:lastPrinted>
  <dcterms:created xsi:type="dcterms:W3CDTF">2023-03-03T14:28:00Z</dcterms:created>
  <dcterms:modified xsi:type="dcterms:W3CDTF">2023-04-11T17:21:00Z</dcterms:modified>
</cp:coreProperties>
</file>