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0614F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4A509A" w:rsidR="004A509A">
        <w:rPr>
          <w:rFonts w:ascii="Bookman Old Style" w:hAnsi="Bookman Old Style" w:cs="Arial"/>
          <w:sz w:val="24"/>
          <w:szCs w:val="24"/>
        </w:rPr>
        <w:t>Rua Eugênio Ricatto</w:t>
      </w:r>
      <w:r w:rsidR="004A509A">
        <w:rPr>
          <w:rFonts w:ascii="Bookman Old Style" w:hAnsi="Bookman Old Style" w:cs="Arial"/>
          <w:sz w:val="24"/>
          <w:szCs w:val="24"/>
        </w:rPr>
        <w:t xml:space="preserve">, </w:t>
      </w:r>
      <w:r w:rsidRPr="004A509A" w:rsidR="004A509A">
        <w:rPr>
          <w:rFonts w:ascii="Bookman Old Style" w:hAnsi="Bookman Old Style" w:cs="Arial"/>
          <w:sz w:val="24"/>
          <w:szCs w:val="24"/>
        </w:rPr>
        <w:t>Jardim Santa Madalena</w:t>
      </w:r>
      <w:r w:rsidRPr="00C24F70" w:rsidR="00C24F70">
        <w:rPr>
          <w:rFonts w:ascii="Bookman Old Style" w:hAnsi="Bookman Old Style" w:cs="Arial"/>
          <w:sz w:val="24"/>
          <w:szCs w:val="24"/>
        </w:rPr>
        <w:t>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3010D956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76178">
        <w:rPr>
          <w:rFonts w:ascii="Bookman Old Style" w:hAnsi="Bookman Old Style" w:cs="Arial"/>
          <w:sz w:val="24"/>
          <w:szCs w:val="24"/>
        </w:rPr>
        <w:t>11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E76178">
        <w:rPr>
          <w:rFonts w:ascii="Bookman Old Style" w:hAnsi="Bookman Old Style" w:cs="Arial"/>
          <w:sz w:val="24"/>
          <w:szCs w:val="24"/>
        </w:rPr>
        <w:t>abril</w:t>
      </w:r>
      <w:r w:rsidR="00D0620C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="00E76178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901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91500"/>
    <w:rsid w:val="003E7CDF"/>
    <w:rsid w:val="003F6AEE"/>
    <w:rsid w:val="00425C33"/>
    <w:rsid w:val="00465255"/>
    <w:rsid w:val="00471468"/>
    <w:rsid w:val="00475E4D"/>
    <w:rsid w:val="004A1678"/>
    <w:rsid w:val="004A509A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041CD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76178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2023-04-11T12:04:00Z</dcterms:modified>
</cp:coreProperties>
</file>