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64E9" w:rsidP="00760FA5" w14:paraId="02F0C0B3" w14:textId="453E636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34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 xml:space="preserve">Rua </w:t>
      </w:r>
      <w:r w:rsidRPr="003D64E9">
        <w:rPr>
          <w:rFonts w:ascii="Arial" w:hAnsi="Arial" w:cs="Arial"/>
          <w:b/>
          <w:sz w:val="22"/>
        </w:rPr>
        <w:t xml:space="preserve">Júlio Inácio da Silva </w:t>
      </w:r>
      <w:r w:rsidRPr="0096444C" w:rsidR="0096444C">
        <w:rPr>
          <w:rFonts w:ascii="Arial" w:hAnsi="Arial" w:cs="Arial"/>
          <w:b/>
          <w:sz w:val="22"/>
        </w:rPr>
        <w:t xml:space="preserve">Antônio Gomes Soares, Jardim Maria </w:t>
      </w:r>
      <w:r w:rsidRPr="0096444C" w:rsidR="0096444C">
        <w:rPr>
          <w:rFonts w:ascii="Arial" w:hAnsi="Arial" w:cs="Arial"/>
          <w:b/>
          <w:sz w:val="22"/>
        </w:rPr>
        <w:t>Antonia</w:t>
      </w:r>
      <w:r w:rsidR="0096444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67128" w:rsidP="00A67128" w14:paraId="5718F9C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11000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564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031BE"/>
    <w:rsid w:val="00323C77"/>
    <w:rsid w:val="003437E1"/>
    <w:rsid w:val="00367CC7"/>
    <w:rsid w:val="003845AF"/>
    <w:rsid w:val="003B42D2"/>
    <w:rsid w:val="003D63A5"/>
    <w:rsid w:val="003D64E9"/>
    <w:rsid w:val="003D7C90"/>
    <w:rsid w:val="003E57D4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244E1"/>
    <w:rsid w:val="008335E2"/>
    <w:rsid w:val="008347A2"/>
    <w:rsid w:val="00870626"/>
    <w:rsid w:val="008D7E02"/>
    <w:rsid w:val="008E2267"/>
    <w:rsid w:val="008E33A5"/>
    <w:rsid w:val="008E7155"/>
    <w:rsid w:val="0096444C"/>
    <w:rsid w:val="009A2604"/>
    <w:rsid w:val="00A03A4B"/>
    <w:rsid w:val="00A06CF2"/>
    <w:rsid w:val="00A37BB3"/>
    <w:rsid w:val="00A67128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C756A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826A1C-1E34-42E8-8AF3-BD76D906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D6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6EA0-0454-4BB5-B185-786F4B74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2022-09-05T17:11:00Z</dcterms:created>
  <dcterms:modified xsi:type="dcterms:W3CDTF">2023-04-10T13:28:00Z</dcterms:modified>
</cp:coreProperties>
</file>