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F6AE1" w:rsidP="00601B0A" w14:paraId="0E0BE647" w14:textId="77777777">
      <w:pPr>
        <w:rPr>
          <w:rFonts w:ascii="Bookman Old Style" w:hAnsi="Bookman Old Style"/>
        </w:rPr>
      </w:pPr>
      <w:permStart w:id="0" w:edGrp="everyone"/>
    </w:p>
    <w:p w:rsidR="00F10664" w:rsidRPr="00BF6AE1" w:rsidP="00F10664" w14:paraId="56C63587" w14:textId="77777777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BF6AE1">
        <w:rPr>
          <w:rFonts w:ascii="Bookman Old Style" w:hAnsi="Bookman Old Style" w:cs="Times New Roman"/>
          <w:b/>
          <w:bCs/>
          <w:sz w:val="32"/>
          <w:szCs w:val="32"/>
        </w:rPr>
        <w:t>10ª Sessão Ordinária de 2023</w:t>
      </w:r>
      <w:r w:rsidRPr="00BF6AE1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:rsidR="00F10664" w:rsidRPr="00BF6AE1" w:rsidP="00F10664" w14:paraId="0D005297" w14:textId="77777777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BF6AE1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11 de abril de 2023 </w:t>
      </w:r>
      <w:r w:rsidRPr="00BF6AE1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BF6AE1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15:00</w:t>
      </w:r>
    </w:p>
    <w:p w:rsidR="00F10664" w:rsidRPr="00BF6AE1" w:rsidP="00F10664" w14:paraId="5403A221" w14:textId="77777777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BF6AE1" w:rsidP="00F10664" w14:paraId="2A6FB018" w14:textId="77777777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BF6AE1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:rsidR="00F10664" w:rsidRPr="00BF6AE1" w:rsidP="00F10664" w14:paraId="19C355F9" w14:textId="77777777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BF6AE1" w:rsidP="00F10664" w14:paraId="75C5EF58" w14:textId="77777777">
      <w:pPr>
        <w:pStyle w:val="ListParagraph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BF6AE1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:rsidR="00F10664" w:rsidRPr="00BF6AE1" w:rsidP="00F10664" w14:paraId="457C0485" w14:textId="16625000">
      <w:pPr>
        <w:pStyle w:val="ListParagraph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BF6AE1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BF6AE1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BF6AE1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="00BF6AE1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BF6AE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Vereadores;</w:t>
      </w:r>
    </w:p>
    <w:p w:rsidR="00F10664" w:rsidRPr="00BF6AE1" w:rsidP="00F10664" w14:paraId="41C63E67" w14:textId="77777777">
      <w:pPr>
        <w:pStyle w:val="ListParagraph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BF6AE1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:rsidR="00F10664" w:rsidRPr="00BF6AE1" w:rsidP="00F10664" w14:paraId="6AFBB8FF" w14:textId="77777777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BF6AE1" w:rsidP="00F10664" w14:paraId="55F50E8A" w14:textId="77777777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BF6AE1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:rsidR="00F10664" w:rsidRPr="00BF6AE1" w:rsidP="00F10664" w14:paraId="353BA05F" w14:textId="77777777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BF6AE1" w:rsidP="00F10664" w14:paraId="4B8426FD" w14:textId="350023CC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BF6AE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BF6AE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BF6AE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38/2023 </w:t>
      </w:r>
      <w:r w:rsidRPr="00BF6AE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BF6AE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RAI DO PARAÍSO, JOEL CARDOSO</w:t>
      </w:r>
      <w:r w:rsidRPr="00BF6AE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BF6AE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BF6AE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BF6AE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BF6AE1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Institui, no calendário oficial do Município, a Corrida Sumaré - Jardim Picerno e dá outras providências</w:t>
      </w:r>
      <w:r w:rsidR="00BF6AE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</w:p>
    <w:p w:rsidR="00C837E3" w:rsidRPr="00BF6AE1" w:rsidP="00F10664" w14:paraId="27D8A6E1" w14:textId="77777777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C837E3" w:rsidRPr="00BF6AE1" w:rsidP="00F10664" w14:paraId="3D86DFF4" w14:textId="77777777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C837E3" w:rsidRPr="00BF6AE1" w:rsidP="00F10664" w14:paraId="7A4A61CA" w14:textId="77777777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BF6AE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BF6AE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BF6AE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48/2023 </w:t>
      </w:r>
      <w:r w:rsidRPr="00BF6AE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BF6AE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VALDIR DE OLIVEIRA, ALAN LEAL</w:t>
      </w:r>
      <w:r w:rsidRPr="00BF6AE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"Dispõe sobre a implantação de sinais que indiquem a presença de animais em trânsito nas faixas de pedestre das vias com maiores movimentações de animais pets no Município de Sumaré e dá outras providências”.</w:t>
      </w:r>
    </w:p>
    <w:p w:rsidR="00C837E3" w:rsidRPr="00BF6AE1" w:rsidP="00F10664" w14:paraId="12966D89" w14:textId="77777777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C837E3" w:rsidRPr="00BF6AE1" w:rsidP="00F10664" w14:paraId="2FF4CAA8" w14:textId="77777777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C837E3" w:rsidRPr="00BF6AE1" w:rsidP="00F10664" w14:paraId="5D0F571C" w14:textId="32A4F230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BF6AE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BF6AE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BF6AE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88/2023 </w:t>
      </w:r>
      <w:r w:rsidRPr="00BF6AE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BF6AE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ULISSES GOMES</w:t>
      </w:r>
      <w:r w:rsidRPr="00BF6AE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BF6AE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BF6AE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BF6AE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BF6AE1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a Semana Municipal de Conscientização e Prevenção sobre os males causados pelo uso intenso de celulares, tablets, e computadores, por bebês e crianças, no município de Sumaré, e dá outras providências</w:t>
      </w:r>
      <w:r w:rsidR="00BF6AE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BF6AE1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C837E3" w:rsidRPr="00BF6AE1" w:rsidP="00F10664" w14:paraId="308DC356" w14:textId="77777777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C837E3" w:rsidRPr="00BF6AE1" w:rsidP="00F10664" w14:paraId="498B7EE0" w14:textId="77777777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C837E3" w:rsidRPr="00BF6AE1" w:rsidP="00F10664" w14:paraId="078F3FE7" w14:textId="38574A10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BF6AE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4</w:t>
      </w:r>
      <w:r w:rsidRPr="00BF6AE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BF6AE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89/2023 </w:t>
      </w:r>
      <w:r w:rsidRPr="00BF6AE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BF6AE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ALAN LEAL</w:t>
      </w:r>
      <w:r w:rsidRPr="00BF6AE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BF6AE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BF6AE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BF6AE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BF6AE1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no âmbito do Município de Sumaré a Campanha "Abril Laranja", dedicado à Prevenção da Crueldade Contra os Animais, e dá outras providências</w:t>
      </w:r>
      <w:r w:rsidR="00BF6AE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BF6AE1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C837E3" w:rsidRPr="00BF6AE1" w:rsidP="00F10664" w14:paraId="1D93434F" w14:textId="77777777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C837E3" w:rsidRPr="00BF6AE1" w:rsidP="00F10664" w14:paraId="3589DEA1" w14:textId="77777777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C837E3" w:rsidRPr="00BF6AE1" w:rsidP="00F10664" w14:paraId="052E916C" w14:textId="722CF87C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BF6AE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5</w:t>
      </w:r>
      <w:r w:rsidRPr="00BF6AE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BF6AE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92/2023 </w:t>
      </w:r>
      <w:r w:rsidRPr="00BF6AE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BF6AE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GILSON CAVERNA</w:t>
      </w:r>
      <w:r w:rsidRPr="00BF6AE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BF6AE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BF6AE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BF6AE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BF6AE1">
        <w:rPr>
          <w:rFonts w:ascii="Bookman Old Style" w:eastAsia="Times New Roman" w:hAnsi="Bookman Old Style" w:cs="Times New Roman"/>
          <w:sz w:val="24"/>
          <w:szCs w:val="24"/>
          <w:lang w:eastAsia="pt-BR"/>
        </w:rPr>
        <w:t>Denomina a Rua 07 do loteamento Jardim Vitória como Rua Maria José Lopes</w:t>
      </w:r>
      <w:r w:rsidR="00BF6AE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</w:p>
    <w:p w:rsidR="00F10664" w:rsidP="00F10664" w14:paraId="6CDE1063" w14:textId="4245ABFA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BF6AE1" w:rsidRPr="00BF6AE1" w:rsidP="00F10664" w14:paraId="05E36FAA" w14:textId="77777777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BF6AE1" w:rsidP="00BF6AE1" w14:paraId="00A7973B" w14:textId="7AEDFD90">
      <w:pPr>
        <w:jc w:val="center"/>
        <w:rPr>
          <w:rFonts w:ascii="Bookman Old Style" w:hAnsi="Bookman Old Style"/>
        </w:rPr>
      </w:pPr>
      <w:r w:rsidRPr="00BF6AE1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91CAD42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3039CB49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1312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43872CE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27AD105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AF16D6F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3120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wrapNone/>
          <wp:docPr id="195886679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F10423"/>
    <w:multiLevelType w:val="hybridMultilevel"/>
    <w:tmpl w:val="0D5AA88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16E97"/>
    <w:rsid w:val="00372F4B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F6D3F"/>
    <w:rsid w:val="00A06CF2"/>
    <w:rsid w:val="00AE6AEE"/>
    <w:rsid w:val="00BF6AE1"/>
    <w:rsid w:val="00C00C1E"/>
    <w:rsid w:val="00C36776"/>
    <w:rsid w:val="00C837E3"/>
    <w:rsid w:val="00CD6B58"/>
    <w:rsid w:val="00CF401E"/>
    <w:rsid w:val="00D7426F"/>
    <w:rsid w:val="00F10664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261</Words>
  <Characters>1412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5</cp:revision>
  <cp:lastPrinted>2021-02-25T18:05:00Z</cp:lastPrinted>
  <dcterms:created xsi:type="dcterms:W3CDTF">2021-05-07T19:19:00Z</dcterms:created>
  <dcterms:modified xsi:type="dcterms:W3CDTF">2023-04-05T20:18:00Z</dcterms:modified>
</cp:coreProperties>
</file>