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EF63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430EC">
        <w:rPr>
          <w:sz w:val="24"/>
        </w:rPr>
        <w:t>Avenida Santo Irineu</w:t>
      </w:r>
      <w:bookmarkEnd w:id="1"/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BF30D8">
        <w:rPr>
          <w:sz w:val="24"/>
        </w:rPr>
        <w:t>2</w:t>
      </w:r>
      <w:r w:rsidR="00140D88">
        <w:rPr>
          <w:sz w:val="24"/>
        </w:rPr>
        <w:t>44</w:t>
      </w:r>
      <w:r w:rsidR="00497930">
        <w:rPr>
          <w:sz w:val="24"/>
        </w:rPr>
        <w:t>, cep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101A3" w:rsidP="00F101A3" w14:paraId="0F1B51B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101A3" w:rsidP="00F101A3" w14:paraId="261AFAF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F101A3" w:rsidP="00F101A3" w14:paraId="741A26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1A3" w:rsidP="00F101A3" w14:paraId="2A5051BB" w14:textId="77777777"/>
    <w:p w:rsidR="00F101A3" w:rsidP="00F101A3" w14:paraId="665C4E1F" w14:textId="77777777">
      <w:pPr>
        <w:spacing w:line="276" w:lineRule="auto"/>
        <w:jc w:val="center"/>
        <w:rPr>
          <w:sz w:val="24"/>
        </w:rPr>
      </w:pPr>
    </w:p>
    <w:p w:rsidR="00F101A3" w:rsidP="00F101A3" w14:paraId="7E2DD745" w14:textId="77777777">
      <w:pPr>
        <w:spacing w:line="276" w:lineRule="auto"/>
        <w:jc w:val="center"/>
        <w:rPr>
          <w:sz w:val="24"/>
        </w:rPr>
      </w:pPr>
    </w:p>
    <w:p w:rsidR="00F101A3" w:rsidP="00F101A3" w14:paraId="3FA874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01A3" w:rsidP="00F101A3" w14:paraId="3C850F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101A3" w:rsidP="00F101A3" w14:paraId="57A4AAD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0D88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2EEB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230A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50ED4"/>
    <w:rsid w:val="0097498C"/>
    <w:rsid w:val="00974B88"/>
    <w:rsid w:val="00985A51"/>
    <w:rsid w:val="00996274"/>
    <w:rsid w:val="009B26D7"/>
    <w:rsid w:val="009E1C24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BF30D8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4342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01A3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  <w:rsid w:val="00FD6C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B812-BDDC-4125-B68F-344E0821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2023-04-04T12:52:00Z</dcterms:created>
  <dcterms:modified xsi:type="dcterms:W3CDTF">2023-04-04T12:52:00Z</dcterms:modified>
</cp:coreProperties>
</file>