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A79B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93DDA">
        <w:rPr>
          <w:rFonts w:ascii="Arial" w:hAnsi="Arial" w:cs="Arial"/>
          <w:sz w:val="24"/>
          <w:szCs w:val="24"/>
        </w:rPr>
        <w:t>Joaquim Gomes de Lima</w:t>
      </w:r>
      <w:r w:rsidR="00201735">
        <w:rPr>
          <w:rFonts w:ascii="Arial" w:hAnsi="Arial" w:cs="Arial"/>
          <w:sz w:val="24"/>
          <w:szCs w:val="24"/>
        </w:rPr>
        <w:t>, bairro Jardim Consteca.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762A" w:rsidP="002F762A" w14:paraId="599DE0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2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0AA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62A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2D6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3B8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DF5EAB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2023-04-03T16:16:00Z</dcterms:created>
  <dcterms:modified xsi:type="dcterms:W3CDTF">2023-04-03T16:16:00Z</dcterms:modified>
</cp:coreProperties>
</file>