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21F9F270" w14:textId="77777777"/>
    <w:p w:rsidR="00781019" w:rsidP="00781019" w14:paraId="0CD675D4" w14:textId="471A1BF9">
      <w:r>
        <w:t xml:space="preserve">  </w:t>
      </w:r>
    </w:p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117172A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FD7FB0">
        <w:rPr>
          <w:sz w:val="28"/>
          <w:szCs w:val="28"/>
        </w:rPr>
        <w:t xml:space="preserve"> </w:t>
      </w:r>
      <w:r w:rsidR="008215DF">
        <w:rPr>
          <w:sz w:val="28"/>
          <w:szCs w:val="28"/>
        </w:rPr>
        <w:t>Vinte e dois, nº 38</w:t>
      </w:r>
      <w:r w:rsidR="00617DC7">
        <w:rPr>
          <w:sz w:val="28"/>
          <w:szCs w:val="28"/>
        </w:rPr>
        <w:t xml:space="preserve">, jardim </w:t>
      </w:r>
      <w:r w:rsidR="008215DF">
        <w:rPr>
          <w:sz w:val="28"/>
          <w:szCs w:val="28"/>
        </w:rPr>
        <w:t>São Francisco</w:t>
      </w:r>
      <w:r w:rsidR="008B2488">
        <w:rPr>
          <w:sz w:val="28"/>
          <w:szCs w:val="28"/>
        </w:rPr>
        <w:t>,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Cep. 13.1</w:t>
      </w:r>
      <w:r w:rsidR="00617DC7">
        <w:rPr>
          <w:sz w:val="28"/>
          <w:szCs w:val="28"/>
        </w:rPr>
        <w:t>8</w:t>
      </w:r>
      <w:r w:rsidR="008215DF">
        <w:rPr>
          <w:sz w:val="28"/>
          <w:szCs w:val="28"/>
        </w:rPr>
        <w:t>3</w:t>
      </w:r>
      <w:r w:rsidR="008B2488">
        <w:rPr>
          <w:sz w:val="28"/>
          <w:szCs w:val="28"/>
        </w:rPr>
        <w:t>-</w:t>
      </w:r>
      <w:r w:rsidR="00617DC7">
        <w:rPr>
          <w:sz w:val="28"/>
          <w:szCs w:val="28"/>
        </w:rPr>
        <w:t>0</w:t>
      </w:r>
      <w:r w:rsidR="008215DF">
        <w:rPr>
          <w:sz w:val="28"/>
          <w:szCs w:val="28"/>
        </w:rPr>
        <w:t>91.</w:t>
      </w:r>
    </w:p>
    <w:p w:rsidR="00781019" w:rsidRPr="000A77B2" w:rsidP="00781019" w14:paraId="1208711C" w14:textId="55A66B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8215DF">
        <w:rPr>
          <w:sz w:val="28"/>
          <w:szCs w:val="28"/>
        </w:rPr>
        <w:t xml:space="preserve">e serviço se faz necessário até por se tratar de uma </w:t>
      </w:r>
      <w:r w:rsidR="008215DF">
        <w:rPr>
          <w:sz w:val="28"/>
          <w:szCs w:val="28"/>
        </w:rPr>
        <w:t>rua  utilizada</w:t>
      </w:r>
      <w:r w:rsidR="008215DF">
        <w:rPr>
          <w:sz w:val="28"/>
          <w:szCs w:val="28"/>
        </w:rPr>
        <w:t xml:space="preserve"> diariamente por centenas de pessoas usuárias da Unidade Básica de Saúde – Ypiranga.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4C46B0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</w:t>
      </w:r>
      <w:r w:rsidR="008215DF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6560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4D1BE6"/>
    <w:rsid w:val="0051286F"/>
    <w:rsid w:val="005D0B64"/>
    <w:rsid w:val="00601B0A"/>
    <w:rsid w:val="00617DC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215DF"/>
    <w:rsid w:val="00822396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A763-9F7B-4ED8-BC44-DB877326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2023-03-28T12:16:00Z</dcterms:created>
  <dcterms:modified xsi:type="dcterms:W3CDTF">2023-03-28T12:16:00Z</dcterms:modified>
</cp:coreProperties>
</file>