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1561" w:rsidRPr="00481561" w:rsidP="00481561" w14:paraId="15812B05" w14:textId="5B76F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481561">
        <w:rPr>
          <w:rFonts w:ascii="Times New Roman" w:hAnsi="Times New Roman" w:cs="Times New Roman"/>
          <w:sz w:val="28"/>
          <w:szCs w:val="28"/>
        </w:rPr>
        <w:t xml:space="preserve">Rua Alegria da Encarnação, </w:t>
      </w:r>
      <w:r w:rsidR="00DC7962">
        <w:rPr>
          <w:rFonts w:ascii="Times New Roman" w:hAnsi="Times New Roman" w:cs="Times New Roman"/>
          <w:sz w:val="28"/>
          <w:szCs w:val="28"/>
        </w:rPr>
        <w:t>100</w:t>
      </w:r>
      <w:r w:rsidRPr="00481561">
        <w:rPr>
          <w:rFonts w:ascii="Times New Roman" w:hAnsi="Times New Roman" w:cs="Times New Roman"/>
          <w:sz w:val="28"/>
          <w:szCs w:val="28"/>
        </w:rPr>
        <w:t xml:space="preserve">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097" w:rsidRPr="00CF6097" w:rsidP="00CF6097" w14:paraId="627BC2A3" w14:textId="19575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17102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481561">
        <w:rPr>
          <w:rFonts w:ascii="Times New Roman" w:hAnsi="Times New Roman" w:cs="Times New Roman"/>
          <w:sz w:val="28"/>
          <w:szCs w:val="28"/>
        </w:rPr>
        <w:t>371</w:t>
      </w:r>
      <w:r w:rsidR="00DC7962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B70AF0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1561">
        <w:rPr>
          <w:rFonts w:ascii="Times New Roman" w:hAnsi="Times New Roman" w:cs="Times New Roman"/>
          <w:sz w:val="28"/>
          <w:szCs w:val="28"/>
        </w:rPr>
        <w:t>25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677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1F8-CED6-411C-893D-B8E046A6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2023-03-28T12:57:00Z</dcterms:created>
  <dcterms:modified xsi:type="dcterms:W3CDTF">2023-03-28T12:57:00Z</dcterms:modified>
</cp:coreProperties>
</file>