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8F18B3" w:rsidP="00154817" w14:paraId="4E3F5DAA" w14:textId="42CD727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secretaria competente, no sentido de executar operação tapa-buracos em toda extensão da Alameda dos Salgueiros, no Parque Manoel de Vasconcelos.</w:t>
      </w:r>
    </w:p>
    <w:p w:rsidR="008F18B3" w:rsidP="00154817" w14:paraId="43B6A0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3D4C3952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C90B1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16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fevereiro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591C4ED2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1F07DE8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1766570</wp:posOffset>
            </wp:positionH>
            <wp:positionV relativeFrom="paragraph">
              <wp:posOffset>88900</wp:posOffset>
            </wp:positionV>
            <wp:extent cx="1895475" cy="753745"/>
            <wp:effectExtent l="0" t="0" r="9525" b="8255"/>
            <wp:wrapThrough wrapText="bothSides">
              <wp:wrapPolygon>
                <wp:start x="0" y="0"/>
                <wp:lineTo x="0" y="21291"/>
                <wp:lineTo x="21491" y="21291"/>
                <wp:lineTo x="21491" y="0"/>
                <wp:lineTo x="0" y="0"/>
              </wp:wrapPolygon>
            </wp:wrapThrough>
            <wp:docPr id="97611741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6517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5F56C672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6FB3A7E0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bookmarkStart w:id="0" w:name="_GoBack"/>
      <w:bookmarkEnd w:id="0"/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7E87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1F9"/>
    <w:rsid w:val="00A97ECA"/>
    <w:rsid w:val="00AA2ABB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5117"/>
    <w:rsid w:val="00B51A2E"/>
    <w:rsid w:val="00B52C93"/>
    <w:rsid w:val="00B8406E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3C37"/>
    <w:rsid w:val="00C76018"/>
    <w:rsid w:val="00C760D3"/>
    <w:rsid w:val="00C811F2"/>
    <w:rsid w:val="00C90B10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6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4</cp:revision>
  <cp:lastPrinted>2020-06-08T15:10:00Z</cp:lastPrinted>
  <dcterms:created xsi:type="dcterms:W3CDTF">2021-02-16T11:54:00Z</dcterms:created>
  <dcterms:modified xsi:type="dcterms:W3CDTF">2021-02-16T12:51:00Z</dcterms:modified>
</cp:coreProperties>
</file>