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392C3594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mato </w:t>
      </w:r>
      <w:r w:rsidR="003B6A1F">
        <w:rPr>
          <w:rFonts w:ascii="Arial" w:eastAsia="MS Mincho" w:hAnsi="Arial" w:cs="Arial"/>
          <w:b/>
          <w:bCs/>
          <w:sz w:val="28"/>
          <w:szCs w:val="28"/>
        </w:rPr>
        <w:t xml:space="preserve">no campo de futebol situado na Rua </w:t>
      </w:r>
      <w:r w:rsidR="003B6A1F">
        <w:rPr>
          <w:rFonts w:ascii="Arial" w:eastAsia="MS Mincho" w:hAnsi="Arial" w:cs="Arial"/>
          <w:b/>
          <w:bCs/>
          <w:sz w:val="28"/>
          <w:szCs w:val="28"/>
        </w:rPr>
        <w:t>Cobrasma</w:t>
      </w:r>
      <w:r w:rsidR="003B6A1F">
        <w:rPr>
          <w:rFonts w:ascii="Arial" w:eastAsia="MS Mincho" w:hAnsi="Arial" w:cs="Arial"/>
          <w:b/>
          <w:bCs/>
          <w:sz w:val="28"/>
          <w:szCs w:val="28"/>
        </w:rPr>
        <w:t>, altura do nº 195, Jd. Bom Retiro.</w:t>
      </w:r>
    </w:p>
    <w:p w:rsidR="006962E3" w:rsidP="00B3599E" w14:paraId="64622411" w14:textId="11E1F96C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3599E">
        <w:rPr>
          <w:rFonts w:ascii="Arial" w:eastAsia="MS Mincho" w:hAnsi="Arial" w:cs="Arial"/>
          <w:sz w:val="28"/>
          <w:szCs w:val="28"/>
        </w:rPr>
        <w:t>o mato es</w:t>
      </w:r>
      <w:r w:rsidR="00884E4E">
        <w:rPr>
          <w:rFonts w:ascii="Arial" w:eastAsia="MS Mincho" w:hAnsi="Arial" w:cs="Arial"/>
          <w:sz w:val="28"/>
          <w:szCs w:val="28"/>
        </w:rPr>
        <w:t>tá muito alto</w:t>
      </w:r>
      <w:r w:rsidR="003B6A1F">
        <w:rPr>
          <w:rFonts w:ascii="Arial" w:eastAsia="MS Mincho" w:hAnsi="Arial" w:cs="Arial"/>
          <w:sz w:val="28"/>
          <w:szCs w:val="28"/>
        </w:rPr>
        <w:t>,</w:t>
      </w:r>
      <w:r w:rsidR="00884E4E">
        <w:rPr>
          <w:rFonts w:ascii="Arial" w:eastAsia="MS Mincho" w:hAnsi="Arial" w:cs="Arial"/>
          <w:sz w:val="28"/>
          <w:szCs w:val="28"/>
        </w:rPr>
        <w:t xml:space="preserve"> </w:t>
      </w:r>
      <w:r w:rsidR="003B6A1F">
        <w:rPr>
          <w:rFonts w:ascii="Arial" w:eastAsia="MS Mincho" w:hAnsi="Arial" w:cs="Arial"/>
          <w:sz w:val="28"/>
          <w:szCs w:val="28"/>
        </w:rPr>
        <w:t>impossibilitando a prática do esporte para os moradores e visitantes</w:t>
      </w:r>
      <w:r w:rsidR="00884E4E">
        <w:rPr>
          <w:rFonts w:ascii="Arial" w:eastAsia="MS Mincho" w:hAnsi="Arial" w:cs="Arial"/>
          <w:sz w:val="28"/>
          <w:szCs w:val="28"/>
        </w:rPr>
        <w:t xml:space="preserve">, além de prejudicar a aparência </w:t>
      </w:r>
      <w:r w:rsidR="003B6A1F">
        <w:rPr>
          <w:rFonts w:ascii="Arial" w:eastAsia="MS Mincho" w:hAnsi="Arial" w:cs="Arial"/>
          <w:sz w:val="28"/>
          <w:szCs w:val="28"/>
        </w:rPr>
        <w:t>do local, ficando com</w:t>
      </w:r>
      <w:r w:rsidR="00884E4E">
        <w:rPr>
          <w:rFonts w:ascii="Arial" w:eastAsia="MS Mincho" w:hAnsi="Arial" w:cs="Arial"/>
          <w:sz w:val="28"/>
          <w:szCs w:val="28"/>
        </w:rPr>
        <w:t xml:space="preserve"> um aspecto de abandonad</w:t>
      </w:r>
      <w:r w:rsidR="003B6A1F">
        <w:rPr>
          <w:rFonts w:ascii="Arial" w:eastAsia="MS Mincho" w:hAnsi="Arial" w:cs="Arial"/>
          <w:sz w:val="28"/>
          <w:szCs w:val="28"/>
        </w:rPr>
        <w:t>o</w:t>
      </w:r>
      <w:r w:rsidR="00884E4E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927A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B6A1F">
        <w:rPr>
          <w:rFonts w:ascii="Arial" w:hAnsi="Arial" w:cs="Arial"/>
          <w:sz w:val="28"/>
          <w:szCs w:val="28"/>
        </w:rPr>
        <w:t>28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3B6A1F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B6A1F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BD3EF6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2023-03-27T17:10:00Z</dcterms:created>
  <dcterms:modified xsi:type="dcterms:W3CDTF">2023-03-27T17:10:00Z</dcterms:modified>
</cp:coreProperties>
</file>