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da Rua 4 do Jardim Vitória de Rua João Batista Pires.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