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5C9A82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A578B2">
        <w:rPr>
          <w:rFonts w:ascii="Arial" w:hAnsi="Arial" w:cs="Arial"/>
          <w:sz w:val="22"/>
        </w:rPr>
        <w:t xml:space="preserve">a </w:t>
      </w:r>
      <w:r w:rsidRPr="00F551A1" w:rsidR="00A578B2">
        <w:rPr>
          <w:rFonts w:ascii="Arial" w:hAnsi="Arial" w:cs="Arial"/>
          <w:b/>
          <w:sz w:val="22"/>
        </w:rPr>
        <w:t xml:space="preserve">reforma e reparos no Parque público infantil localizado na Rua </w:t>
      </w:r>
      <w:r w:rsidRPr="00F551A1" w:rsidR="00A578B2">
        <w:rPr>
          <w:rFonts w:ascii="Arial" w:hAnsi="Arial" w:cs="Arial"/>
          <w:b/>
          <w:sz w:val="22"/>
        </w:rPr>
        <w:t>Ricieri</w:t>
      </w:r>
      <w:r w:rsidRPr="00F551A1" w:rsidR="00A578B2">
        <w:rPr>
          <w:rFonts w:ascii="Arial" w:hAnsi="Arial" w:cs="Arial"/>
          <w:b/>
          <w:sz w:val="22"/>
        </w:rPr>
        <w:t xml:space="preserve"> Rossi, no Jardim </w:t>
      </w:r>
      <w:r w:rsidRPr="00F551A1" w:rsidR="00A578B2">
        <w:rPr>
          <w:rFonts w:ascii="Arial" w:hAnsi="Arial" w:cs="Arial"/>
          <w:b/>
          <w:sz w:val="22"/>
        </w:rPr>
        <w:t>Volobueff</w:t>
      </w:r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873E5" w:rsidP="00D873E5" w14:paraId="0C71B24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0079648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3934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578B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873E5"/>
    <w:rsid w:val="00DD517D"/>
    <w:rsid w:val="00DD7F67"/>
    <w:rsid w:val="00DE0581"/>
    <w:rsid w:val="00E02D72"/>
    <w:rsid w:val="00E213E0"/>
    <w:rsid w:val="00E253F9"/>
    <w:rsid w:val="00E869FE"/>
    <w:rsid w:val="00E96C74"/>
    <w:rsid w:val="00EA778C"/>
    <w:rsid w:val="00F21097"/>
    <w:rsid w:val="00F551A1"/>
    <w:rsid w:val="00F7552F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39530A-E517-4204-BDAB-59423745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45AEC-2196-4FEC-81DE-819B0E83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2022-04-12T11:27:00Z</dcterms:created>
  <dcterms:modified xsi:type="dcterms:W3CDTF">2023-03-20T19:00:00Z</dcterms:modified>
</cp:coreProperties>
</file>