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244A8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8518A4A" w:rsidR="38518A4A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na Rua </w:t>
      </w:r>
      <w:r w:rsidRPr="38518A4A" w:rsidR="38518A4A">
        <w:rPr>
          <w:rFonts w:ascii="Arial" w:hAnsi="Arial" w:cs="Arial"/>
          <w:sz w:val="24"/>
          <w:szCs w:val="24"/>
        </w:rPr>
        <w:t>Mohssen</w:t>
      </w:r>
      <w:r w:rsidRPr="38518A4A" w:rsidR="38518A4A">
        <w:rPr>
          <w:rFonts w:ascii="Arial" w:hAnsi="Arial" w:cs="Arial"/>
          <w:sz w:val="24"/>
          <w:szCs w:val="24"/>
        </w:rPr>
        <w:t xml:space="preserve"> </w:t>
      </w:r>
      <w:r w:rsidRPr="38518A4A" w:rsidR="38518A4A">
        <w:rPr>
          <w:rFonts w:ascii="Arial" w:hAnsi="Arial" w:cs="Arial"/>
          <w:sz w:val="24"/>
          <w:szCs w:val="24"/>
        </w:rPr>
        <w:t>Maroun</w:t>
      </w:r>
      <w:r w:rsidRPr="38518A4A" w:rsidR="38518A4A">
        <w:rPr>
          <w:rFonts w:ascii="Arial" w:hAnsi="Arial" w:cs="Arial"/>
          <w:sz w:val="24"/>
          <w:szCs w:val="24"/>
        </w:rPr>
        <w:t xml:space="preserve"> Sleiman</w:t>
      </w:r>
      <w:bookmarkStart w:id="0" w:name="_GoBack"/>
      <w:bookmarkEnd w:id="0"/>
      <w:r w:rsidRPr="38518A4A" w:rsidR="38518A4A">
        <w:rPr>
          <w:rFonts w:ascii="Arial" w:hAnsi="Arial" w:cs="Arial"/>
          <w:sz w:val="24"/>
          <w:szCs w:val="24"/>
        </w:rPr>
        <w:t>, Jardim Orquídea</w:t>
      </w:r>
      <w:r w:rsidRPr="38518A4A" w:rsidR="38518A4A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38518A4A" w:rsidR="38518A4A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913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38518A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2021-02-15T16:14:31Z</dcterms:modified>
</cp:coreProperties>
</file>