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88EC4" w14:textId="77777777" w:rsidR="00B722D9" w:rsidRDefault="00B722D9" w:rsidP="00B722D9">
      <w:pPr>
        <w:jc w:val="right"/>
        <w:rPr>
          <w:rFonts w:ascii="Arial" w:hAnsi="Arial" w:cs="Arial"/>
          <w:szCs w:val="24"/>
        </w:rPr>
      </w:pPr>
    </w:p>
    <w:p w14:paraId="03C9D437" w14:textId="77777777" w:rsidR="00B722D9" w:rsidRDefault="00B722D9" w:rsidP="00B722D9">
      <w:pPr>
        <w:jc w:val="right"/>
        <w:rPr>
          <w:rFonts w:ascii="Arial" w:hAnsi="Arial" w:cs="Arial"/>
          <w:szCs w:val="24"/>
        </w:rPr>
      </w:pPr>
    </w:p>
    <w:p w14:paraId="70DF01BE" w14:textId="77777777" w:rsidR="00B722D9" w:rsidRPr="00860048" w:rsidRDefault="00B722D9" w:rsidP="00B722D9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>
        <w:rPr>
          <w:rFonts w:ascii="Arial" w:hAnsi="Arial" w:cs="Arial"/>
          <w:szCs w:val="24"/>
        </w:rPr>
        <w:t xml:space="preserve">15 </w:t>
      </w:r>
      <w:r w:rsidRPr="00860048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julho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20</w:t>
      </w:r>
      <w:r w:rsidRPr="00860048">
        <w:rPr>
          <w:rFonts w:ascii="Arial" w:hAnsi="Arial" w:cs="Arial"/>
          <w:szCs w:val="24"/>
        </w:rPr>
        <w:t>.</w:t>
      </w:r>
    </w:p>
    <w:p w14:paraId="3652C5F8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0817CF5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D9A5BD7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15C216AF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22A38FE2" w14:textId="77777777" w:rsidR="00B722D9" w:rsidRDefault="00B722D9" w:rsidP="00B722D9">
      <w:pPr>
        <w:rPr>
          <w:rFonts w:ascii="Arial" w:hAnsi="Arial" w:cs="Arial"/>
          <w:szCs w:val="24"/>
        </w:rPr>
      </w:pPr>
    </w:p>
    <w:p w14:paraId="77D39283" w14:textId="77777777" w:rsidR="00B722D9" w:rsidRPr="00860048" w:rsidRDefault="00B722D9" w:rsidP="00B722D9">
      <w:pPr>
        <w:rPr>
          <w:rFonts w:ascii="Arial" w:hAnsi="Arial" w:cs="Arial"/>
          <w:szCs w:val="24"/>
        </w:rPr>
      </w:pPr>
    </w:p>
    <w:p w14:paraId="015DD8BF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bookmarkStart w:id="0" w:name="_GoBack"/>
      <w:bookmarkEnd w:id="0"/>
      <w:r w:rsidRPr="00B8312A">
        <w:rPr>
          <w:rFonts w:ascii="Arial" w:hAnsi="Arial" w:cs="Arial"/>
          <w:color w:val="201F1E"/>
          <w:spacing w:val="20"/>
          <w:bdr w:val="none" w:sz="0" w:space="0" w:color="auto" w:frame="1"/>
          <w:lang w:val="pt-PT"/>
        </w:rPr>
        <w:t> </w:t>
      </w:r>
    </w:p>
    <w:p w14:paraId="0850B836" w14:textId="77777777" w:rsidR="00B722D9" w:rsidRPr="00D34C20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14:paraId="1BB7922A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14:paraId="6C6F0A1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14:paraId="7AE4139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14:paraId="1ACFDB9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14:paraId="332762E8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14:paraId="090A2338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14:paraId="45AD18B8" w14:textId="01DC7AD4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 w:rsidR="001C6749">
        <w:rPr>
          <w:rFonts w:ascii="Arial" w:hAnsi="Arial" w:cs="Arial"/>
          <w:color w:val="201F1E"/>
        </w:rPr>
        <w:t>retirada do Projeto de Lei nº 34</w:t>
      </w:r>
      <w:r>
        <w:rPr>
          <w:rFonts w:ascii="Arial" w:hAnsi="Arial" w:cs="Arial"/>
          <w:color w:val="201F1E"/>
        </w:rPr>
        <w:t xml:space="preserve"> de 2019, apresentado no dia 12 de fevereiro de 2019, que tratava da </w:t>
      </w:r>
      <w:r w:rsidR="001C6749">
        <w:rPr>
          <w:rFonts w:ascii="Arial" w:hAnsi="Arial" w:cs="Arial"/>
          <w:color w:val="201F1E"/>
        </w:rPr>
        <w:t>d</w:t>
      </w:r>
      <w:r w:rsidR="001C6749" w:rsidRPr="001C6749">
        <w:rPr>
          <w:rFonts w:ascii="Arial" w:hAnsi="Arial" w:cs="Arial"/>
          <w:color w:val="201F1E"/>
        </w:rPr>
        <w:t xml:space="preserve">enominação de "Rua José Aparecido </w:t>
      </w:r>
      <w:proofErr w:type="spellStart"/>
      <w:r w:rsidR="001C6749" w:rsidRPr="001C6749">
        <w:rPr>
          <w:rFonts w:ascii="Arial" w:hAnsi="Arial" w:cs="Arial"/>
          <w:color w:val="201F1E"/>
        </w:rPr>
        <w:t>Bigoni</w:t>
      </w:r>
      <w:proofErr w:type="spellEnd"/>
      <w:r w:rsidR="001C6749" w:rsidRPr="001C6749">
        <w:rPr>
          <w:rFonts w:ascii="Arial" w:hAnsi="Arial" w:cs="Arial"/>
          <w:color w:val="201F1E"/>
        </w:rPr>
        <w:t>" a atual via denominada de Rua "Hum"</w:t>
      </w:r>
      <w:r w:rsidR="001C6749">
        <w:rPr>
          <w:rFonts w:ascii="Arial" w:hAnsi="Arial" w:cs="Arial"/>
          <w:color w:val="201F1E"/>
        </w:rPr>
        <w:t xml:space="preserve"> </w:t>
      </w:r>
      <w:r w:rsidR="001C6749" w:rsidRPr="001C6749">
        <w:rPr>
          <w:rFonts w:ascii="Arial" w:hAnsi="Arial" w:cs="Arial"/>
          <w:color w:val="201F1E"/>
        </w:rPr>
        <w:t>dos bairros Parque Itália e Jardim Maria Luiza, e a continuação da mesma via atual denominada como Rua "Guarujá" do Bairro Parque Residencial Salerno</w:t>
      </w:r>
      <w:r w:rsidR="001C6749">
        <w:rPr>
          <w:rFonts w:ascii="Arial" w:hAnsi="Arial" w:cs="Arial"/>
          <w:color w:val="201F1E"/>
        </w:rPr>
        <w:t>.</w:t>
      </w:r>
    </w:p>
    <w:p w14:paraId="2009173C" w14:textId="77777777" w:rsidR="001C6749" w:rsidRDefault="001C674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1C9A23A3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14:paraId="6055E10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59A7C2CE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14:paraId="13E9482F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782E366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35AC653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7C774B2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14:paraId="078BBBE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01F1E"/>
        </w:rPr>
      </w:pPr>
      <w:r>
        <w:rPr>
          <w:noProof/>
        </w:rPr>
        <w:drawing>
          <wp:inline distT="0" distB="0" distL="0" distR="0" wp14:anchorId="21AD62C7" wp14:editId="13B321DF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CD43" w14:textId="77777777" w:rsidR="00B722D9" w:rsidRPr="00B8312A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01F1E"/>
        </w:rPr>
      </w:pPr>
      <w:r w:rsidRPr="00B8312A">
        <w:rPr>
          <w:rFonts w:ascii="Arial" w:hAnsi="Arial" w:cs="Arial"/>
          <w:b/>
          <w:bCs/>
          <w:color w:val="201F1E"/>
        </w:rPr>
        <w:t>NEY DO GÁS</w:t>
      </w:r>
    </w:p>
    <w:p w14:paraId="3133413B" w14:textId="77777777" w:rsidR="00B722D9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Vereador</w:t>
      </w:r>
    </w:p>
    <w:p w14:paraId="165A4FA0" w14:textId="77777777" w:rsidR="00B722D9" w:rsidRPr="00D34C20" w:rsidRDefault="00B722D9" w:rsidP="00B722D9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201F1E"/>
        </w:rPr>
      </w:pPr>
      <w:r w:rsidRPr="00B8312A">
        <w:rPr>
          <w:rFonts w:ascii="Arial" w:hAnsi="Arial" w:cs="Arial"/>
          <w:i/>
          <w:iCs/>
          <w:color w:val="201F1E"/>
        </w:rPr>
        <w:t>(</w:t>
      </w:r>
      <w:r>
        <w:rPr>
          <w:rFonts w:ascii="Arial" w:hAnsi="Arial" w:cs="Arial"/>
          <w:i/>
          <w:iCs/>
          <w:color w:val="201F1E"/>
        </w:rPr>
        <w:t>Cidadania</w:t>
      </w:r>
      <w:r w:rsidRPr="00B8312A">
        <w:rPr>
          <w:rFonts w:ascii="Arial" w:hAnsi="Arial" w:cs="Arial"/>
          <w:i/>
          <w:iCs/>
          <w:color w:val="201F1E"/>
        </w:rPr>
        <w:t>)</w:t>
      </w:r>
    </w:p>
    <w:p w14:paraId="009CB652" w14:textId="46922841" w:rsidR="00211ADD" w:rsidRPr="00182878" w:rsidRDefault="00211ADD" w:rsidP="00182878"/>
    <w:sectPr w:rsidR="00211ADD" w:rsidRPr="00182878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773511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770a6a14af4813"/>
                  <a:stretch>
                    <a:fillRect/>
                  </a:stretch>
                </pic:blipFill>
                <pic:spPr>
                  <a:xfrm>
                    <a:off x="0" y="0"/>
                    <a:ext cx="381040" cy="773511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749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A3E"/>
    <w:rsid w:val="00554B2E"/>
    <w:rsid w:val="00571A0E"/>
    <w:rsid w:val="0057509D"/>
    <w:rsid w:val="00576657"/>
    <w:rsid w:val="005831D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b79452f-8f1f-458a-ab31-e2b4937e4ecc.png" Id="R9098fb561a23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b79452f-8f1f-458a-ab31-e2b4937e4ecc.png" Id="R14770a6a14af48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4</cp:revision>
  <cp:lastPrinted>2020-06-08T15:10:00Z</cp:lastPrinted>
  <dcterms:created xsi:type="dcterms:W3CDTF">2020-07-15T14:29:00Z</dcterms:created>
  <dcterms:modified xsi:type="dcterms:W3CDTF">2020-07-15T15:12:00Z</dcterms:modified>
</cp:coreProperties>
</file>