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5EA74A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20306E">
        <w:rPr>
          <w:rFonts w:ascii="Arial" w:hAnsi="Arial" w:cs="Arial"/>
          <w:lang w:val="pt"/>
        </w:rPr>
        <w:t>50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7B2424" w14:paraId="2A9EE388" w14:textId="10CF765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 por toda extensão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da </w:t>
      </w:r>
      <w:r w:rsidRPr="0020306E" w:rsidR="0020306E">
        <w:rPr>
          <w:rFonts w:ascii="Arial" w:hAnsi="Arial" w:cs="Arial"/>
          <w:b/>
          <w:bCs/>
          <w:sz w:val="24"/>
          <w:szCs w:val="24"/>
          <w:lang w:val="pt"/>
        </w:rPr>
        <w:t>R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>ua</w:t>
      </w:r>
      <w:r w:rsidRPr="0020306E"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 Reg. Feijó, 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>N°</w:t>
      </w:r>
      <w:r w:rsidRPr="0020306E" w:rsidR="0020306E">
        <w:rPr>
          <w:rFonts w:ascii="Arial" w:hAnsi="Arial" w:cs="Arial"/>
          <w:b/>
          <w:bCs/>
          <w:sz w:val="24"/>
          <w:szCs w:val="24"/>
          <w:lang w:val="pt"/>
        </w:rPr>
        <w:t>13 - Jardim Joao Paulo II</w:t>
      </w:r>
      <w:r w:rsidR="00B412A9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18C6279F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E5FC6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2166620</wp:posOffset>
            </wp:positionH>
            <wp:positionV relativeFrom="paragraph">
              <wp:posOffset>9525</wp:posOffset>
            </wp:positionV>
            <wp:extent cx="1771650" cy="17621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11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B8960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8385D"/>
    <w:rsid w:val="00DB6484"/>
    <w:rsid w:val="00DC4405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2023-03-13T13:17:00Z</dcterms:created>
  <dcterms:modified xsi:type="dcterms:W3CDTF">2023-03-13T13:17:00Z</dcterms:modified>
</cp:coreProperties>
</file>