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B64F7" w:rsidP="00E5397A">
      <w:pPr>
        <w:outlineLvl w:val="0"/>
        <w:rPr>
          <w:rFonts w:ascii="Bookman Old Style" w:hAnsi="Bookman Old Style"/>
          <w:b/>
          <w:color w:val="000000"/>
        </w:rPr>
      </w:pPr>
      <w:permStart w:id="19027776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B64F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B64F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B64F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– Autoria: WILLIAN SOUZA – “Dispõe sobre a criação de Comissão de Assuntos Relevantes no âmbito da Câmara Municipal para o desenvolvimento de estudos visando a revisão, atualização e aprimoramento da legislação que r</w:t>
      </w:r>
      <w:r>
        <w:rPr>
          <w:rFonts w:ascii="Bookman Old Style" w:hAnsi="Bookman Old Style"/>
        </w:rPr>
        <w:t>egulamenta o Conselho Municipal dos Direitos da Criança e do Adolescente (CMDCA), Conselho Tutelar e demais entidades que tratam da defesa dos direitos da criança e do adolescente no município de Sumaré.”.</w:t>
      </w:r>
    </w:p>
    <w:p w:rsidR="00E5397A" w:rsidRPr="00087890" w:rsidRDefault="007B64F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</w:t>
      </w:r>
      <w:r w:rsidRPr="00087890">
        <w:rPr>
          <w:rFonts w:ascii="Bookman Old Style" w:hAnsi="Bookman Old Style"/>
          <w:color w:val="000000"/>
          <w:sz w:val="22"/>
          <w:szCs w:val="22"/>
        </w:rPr>
        <w:t>rópria mensagem que acompanha a matéria.</w:t>
      </w:r>
    </w:p>
    <w:p w:rsidR="00E5397A" w:rsidRDefault="007B64F7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7 de março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135C66" w:rsidRDefault="00135C66" w:rsidP="00E5397A">
      <w:pPr>
        <w:jc w:val="center"/>
        <w:rPr>
          <w:rFonts w:ascii="Bookman Old Style" w:hAnsi="Bookman Old Style"/>
          <w:b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TONINHO </w:t>
      </w:r>
      <w:r>
        <w:rPr>
          <w:rFonts w:ascii="Bookman Old Style" w:hAnsi="Bookman Old Style"/>
          <w:b/>
          <w:sz w:val="20"/>
          <w:szCs w:val="20"/>
        </w:rPr>
        <w:t>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RODRIGO GOMES                     WILLIAN SOUZA                     V</w:t>
      </w:r>
      <w:r>
        <w:rPr>
          <w:rFonts w:ascii="Bookman Old Style" w:hAnsi="Bookman Old Style"/>
          <w:b/>
          <w:sz w:val="20"/>
          <w:szCs w:val="20"/>
        </w:rPr>
        <w:t xml:space="preserve">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7B64F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0277769"/>
    </w:p>
    <w:sectPr w:rsidR="00E5397A" w:rsidRPr="0029080B" w:rsidSect="00135C66">
      <w:headerReference w:type="default" r:id="rId8"/>
      <w:footerReference w:type="default" r:id="rId9"/>
      <w:pgSz w:w="11906" w:h="16838"/>
      <w:pgMar w:top="184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F7" w:rsidRDefault="007B64F7">
      <w:r>
        <w:separator/>
      </w:r>
    </w:p>
  </w:endnote>
  <w:endnote w:type="continuationSeparator" w:id="0">
    <w:p w:rsidR="007B64F7" w:rsidRDefault="007B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B64F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B64F7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F7" w:rsidRDefault="007B64F7">
      <w:r>
        <w:separator/>
      </w:r>
    </w:p>
  </w:footnote>
  <w:footnote w:type="continuationSeparator" w:id="0">
    <w:p w:rsidR="007B64F7" w:rsidRDefault="007B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B64F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678F2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B0E0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68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C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B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83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B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6D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E800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EAA9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E3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2E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E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E5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A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61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49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35C66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7B64F7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BA87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1016-17AC-47A9-A277-071D4B50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10</cp:revision>
  <cp:lastPrinted>2021-02-25T18:05:00Z</cp:lastPrinted>
  <dcterms:created xsi:type="dcterms:W3CDTF">2023-03-03T14:28:00Z</dcterms:created>
  <dcterms:modified xsi:type="dcterms:W3CDTF">2023-03-07T14:42:00Z</dcterms:modified>
</cp:coreProperties>
</file>