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475227C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A92D4B">
        <w:rPr>
          <w:b/>
          <w:u w:val="single"/>
        </w:rPr>
        <w:t>rural.</w:t>
      </w:r>
    </w:p>
    <w:p w:rsidR="00533C68" w:rsidRPr="005951E5" w:rsidP="00533C68" w14:paraId="36491C89" w14:textId="49A9BC0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61EC4" w:rsidR="00161EC4">
        <w:t xml:space="preserve">Joaquim Inácio Valente, </w:t>
      </w:r>
      <w:r w:rsidR="00870CE3">
        <w:t>em toda a sua extensão</w:t>
      </w:r>
      <w:r w:rsidRPr="005951E5">
        <w:t>.</w:t>
      </w:r>
    </w:p>
    <w:p w:rsidR="00B3310F" w:rsidP="00533C68" w14:paraId="0DEB3083" w14:textId="106FBBC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>Jardim Bela Vista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431C11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Pr="00925792" w:rsidR="00925792">
        <w:t>07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6914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337718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B4D67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2579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2022-08-30T12:20:00Z</dcterms:created>
  <dcterms:modified xsi:type="dcterms:W3CDTF">2023-03-07T13:40:00Z</dcterms:modified>
</cp:coreProperties>
</file>