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4892A1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293B95">
        <w:rPr>
          <w:rFonts w:ascii="Times New Roman" w:hAnsi="Times New Roman" w:cs="Times New Roman"/>
          <w:sz w:val="28"/>
          <w:szCs w:val="28"/>
        </w:rPr>
        <w:t xml:space="preserve">José Zeferino Ferreira, 450, </w:t>
      </w:r>
      <w:r w:rsidR="00293B95">
        <w:rPr>
          <w:rFonts w:ascii="Times New Roman" w:hAnsi="Times New Roman" w:cs="Times New Roman"/>
          <w:sz w:val="28"/>
          <w:szCs w:val="28"/>
        </w:rPr>
        <w:t>Pq</w:t>
      </w:r>
      <w:r w:rsidR="00293B95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="00293B95">
        <w:rPr>
          <w:rFonts w:ascii="Times New Roman" w:hAnsi="Times New Roman" w:cs="Times New Roman"/>
          <w:sz w:val="28"/>
          <w:szCs w:val="28"/>
        </w:rPr>
        <w:t>. 156: 2635/23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48C1"/>
    <w:rsid w:val="00460A32"/>
    <w:rsid w:val="00466FA4"/>
    <w:rsid w:val="00494B5E"/>
    <w:rsid w:val="004A3FFA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0323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3092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7ED06-3494-4D8A-9963-070DA6BB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2023-03-07T12:33:00Z</dcterms:created>
  <dcterms:modified xsi:type="dcterms:W3CDTF">2023-03-07T12:33:00Z</dcterms:modified>
</cp:coreProperties>
</file>