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24B" w:rsidRPr="0023084D" w:rsidP="008B6001" w14:paraId="6ED745CD" w14:textId="77777777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ermStart w:id="0" w:edGrp="everyone"/>
    </w:p>
    <w:p w:rsidR="00711BB8" w:rsidRPr="0023084D" w:rsidP="008B6001" w14:paraId="58F31AD6" w14:textId="502CA8F6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__________ DE </w:t>
      </w:r>
      <w:r w:rsidRPr="0023084D" w:rsidR="00B84D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="00C264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2308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Pr="0023084D" w:rsidR="00691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2308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2023.</w:t>
      </w:r>
    </w:p>
    <w:p w:rsidR="00711BB8" w:rsidRPr="0023084D" w:rsidP="008B6001" w14:paraId="5BC9D5EA" w14:textId="5148401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50AB5" w:rsidP="00280C12" w14:paraId="1B4E956E" w14:textId="5964DF74">
      <w:pPr>
        <w:spacing w:before="240" w:after="24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Autoriza o Poder Executivo a </w:t>
      </w:r>
      <w:r w:rsidRPr="0023084D" w:rsidR="0042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parcelar o Imposto sobre a Transmissão </w:t>
      </w:r>
      <w:r w:rsidRPr="0023084D" w:rsidR="00285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Bens Imóveis - ITBI</w:t>
      </w:r>
      <w:r w:rsidRPr="002308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 dá outras providências.</w:t>
      </w:r>
    </w:p>
    <w:p w:rsidR="004604AF" w:rsidRPr="0023084D" w:rsidP="00280C12" w14:paraId="426A32A8" w14:textId="3ED41229">
      <w:pPr>
        <w:spacing w:before="240" w:after="24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Autores: Vereador Antônio dos Reis Zamarchi (Toninho Mineiro) e Vereador Alan Leal. </w:t>
      </w:r>
    </w:p>
    <w:p w:rsidR="00711BB8" w:rsidRPr="0023084D" w:rsidP="008B6001" w14:paraId="393A2F43" w14:textId="77777777">
      <w:pPr>
        <w:spacing w:line="360" w:lineRule="auto"/>
        <w:ind w:right="-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3084D" w:rsidP="008B6001" w14:paraId="0833ED5E" w14:textId="77777777">
      <w:pPr>
        <w:spacing w:line="360" w:lineRule="auto"/>
        <w:ind w:right="-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Sumaré aprovou e eu sanciono e promulgo a seguinte lei:</w:t>
      </w:r>
    </w:p>
    <w:p w:rsidR="00711BB8" w:rsidRPr="0023084D" w:rsidP="008B6001" w14:paraId="4B25E253" w14:textId="77777777">
      <w:pPr>
        <w:spacing w:line="360" w:lineRule="auto"/>
        <w:ind w:right="-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P="008B6001" w14:paraId="07686651" w14:textId="4BA37B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</w:t>
      </w:r>
      <w:r w:rsidRPr="0023084D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Poderá o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3084D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Pr="0023084D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 w:rsidRPr="0023084D" w:rsidR="006C3A25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 parcelar</w:t>
      </w:r>
      <w:r w:rsidRPr="0023084D" w:rsidR="00EB00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crédito tributário </w:t>
      </w:r>
      <w:r w:rsidRPr="0023084D" w:rsidR="004932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referente ao Imposto sobre a Transmissão de Bens Imóveis – ITBI, em até </w:t>
      </w:r>
      <w:r w:rsidRPr="0023084D" w:rsidR="003E0AF1">
        <w:rPr>
          <w:rFonts w:ascii="Times New Roman" w:eastAsia="Times New Roman" w:hAnsi="Times New Roman" w:cs="Times New Roman"/>
          <w:sz w:val="24"/>
          <w:szCs w:val="24"/>
          <w:lang w:eastAsia="pt-BR"/>
        </w:rPr>
        <w:t>10 (dez) parcelas mensais e sucessivas</w:t>
      </w:r>
      <w:r w:rsidR="0096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corrigidas monetariamente </w:t>
      </w:r>
      <w:r w:rsidR="00C8572A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a variação da UFMS (Unidade Fiscal do Município de Sumaré).</w:t>
      </w:r>
    </w:p>
    <w:p w:rsidR="00837ABE" w:rsidRPr="0023084D" w:rsidP="00C8572A" w14:paraId="1204EFBB" w14:textId="75A07A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 </w:t>
      </w:r>
      <w:r w:rsidR="009135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O valor de cada parcela será obtido mediante a divisão </w:t>
      </w:r>
      <w:r w:rsidR="00AD3A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valor apurado pelo número de parcelas concedidas, e não poderá ser inferior a 15 (quinze) UFMS </w:t>
      </w:r>
      <w:r w:rsidR="006F502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E7B9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Fiscal do Município de Sumaré</w:t>
      </w:r>
      <w:r w:rsidR="006F502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E7B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RPr="0023084D" w:rsidP="008B6001" w14:paraId="4B29F4F0" w14:textId="7ACFD0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23084D" w:rsidR="00D77097">
        <w:rPr>
          <w:rFonts w:ascii="Times New Roman" w:eastAsia="Times New Roman" w:hAnsi="Times New Roman" w:cs="Times New Roman"/>
          <w:sz w:val="24"/>
          <w:szCs w:val="24"/>
          <w:lang w:eastAsia="pt-BR"/>
        </w:rPr>
        <w:t>O requerimento do parcelamento somente poderá ser solicitado pelo contribuinte ou por procurador com poderes especiais em documento com firma reconhecida ou em meio digital pelos pr</w:t>
      </w:r>
      <w:r w:rsidRPr="0023084D" w:rsidR="00EC36C2">
        <w:rPr>
          <w:rFonts w:ascii="Times New Roman" w:eastAsia="Times New Roman" w:hAnsi="Times New Roman" w:cs="Times New Roman"/>
          <w:sz w:val="24"/>
          <w:szCs w:val="24"/>
          <w:lang w:eastAsia="pt-BR"/>
        </w:rPr>
        <w:t>óprios tabeliões ou notariais.</w:t>
      </w:r>
    </w:p>
    <w:p w:rsidR="006C3A25" w:rsidRPr="0023084D" w:rsidP="008B6001" w14:paraId="1054C561" w14:textId="2852C6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</w:t>
      </w:r>
      <w:r w:rsidR="00A003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Único </w:t>
      </w:r>
      <w:r w:rsidRPr="0023084D" w:rsidR="00A003B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requerimento do parcelamento implicará o reconhecimento, pelo contribuinte da procedência do crédito e na concordância com a base de cálculo adotada.</w:t>
      </w:r>
    </w:p>
    <w:p w:rsidR="00711BB8" w:rsidRPr="0023084D" w:rsidP="008B6001" w14:paraId="41ED55D9" w14:textId="014C074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4E37E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 w:rsidRPr="0023084D" w:rsidR="00B4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parcelamento somente será concedido </w:t>
      </w:r>
      <w:r w:rsidRPr="0023084D" w:rsidR="00BC648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imóveis que não possu</w:t>
      </w:r>
      <w:r w:rsidRPr="0023084D" w:rsid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 débitos de qualquer natureza com o município. </w:t>
      </w:r>
    </w:p>
    <w:p w:rsidR="00C50AB5" w:rsidRPr="0023084D" w:rsidP="00C3065B" w14:paraId="49F7C95A" w14:textId="365BC0F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4E3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 w:rsidRPr="0023084D" w:rsidR="00D22F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de parcelamento, somente após o adimplemento do acordo, com a </w:t>
      </w:r>
      <w:r w:rsidRPr="0023084D" w:rsidR="00D80614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 integral do imposto, será autoriza</w:t>
      </w:r>
      <w:r w:rsidRPr="0023084D" w:rsidR="000F3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 lavratura de escritura pública </w:t>
      </w:r>
      <w:r w:rsidRPr="0023084D" w:rsidR="00C303F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transcrição do título de transferência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RPr="0023084D" w:rsidP="008B6001" w14:paraId="239DCAFA" w14:textId="0F9267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Pr="0023084D" w:rsidR="00C30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065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º - Caberá ao Poder Executivo Municipal regulamentar a presente Lei naquilo que lhe couber visando a sua fiel implantação em conformidade com a Legislação Federal.</w:t>
      </w:r>
    </w:p>
    <w:p w:rsidR="00711BB8" w:rsidRPr="0023084D" w:rsidP="008B6001" w14:paraId="1BAF78F8" w14:textId="3CD9194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3084D" w:rsidP="008B6001" w14:paraId="35C09424" w14:textId="22770E22">
      <w:pPr>
        <w:spacing w:before="240" w:after="240"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Pr="0023084D" w:rsidR="00E7639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264C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23084D" w:rsidR="00E76398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:rsidR="00711BB8" w:rsidRPr="0023084D" w:rsidP="008B6001" w14:paraId="37FFFEF2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711BB8" w:rsidRPr="0023084D" w:rsidP="008B6001" w14:paraId="72E469E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711BB8" w:rsidRPr="0023084D" w:rsidP="008B6001" w14:paraId="3FBF6A2E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3084D">
        <w:rPr>
          <w:b/>
          <w:bCs/>
          <w:noProof/>
        </w:rPr>
        <w:drawing>
          <wp:inline distT="0" distB="0" distL="0" distR="0">
            <wp:extent cx="2007710" cy="868323"/>
            <wp:effectExtent l="0" t="0" r="0" b="0"/>
            <wp:docPr id="168508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6604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574" cy="87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23084D" w:rsidP="008B6001" w14:paraId="2D594772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3084D">
        <w:rPr>
          <w:b/>
          <w:bCs/>
        </w:rPr>
        <w:t xml:space="preserve">Antônio dos Reis Zamarchi </w:t>
      </w:r>
    </w:p>
    <w:p w:rsidR="00711BB8" w:rsidRPr="0023084D" w:rsidP="00C82FA8" w14:paraId="5516A6FF" w14:textId="77777777">
      <w:pPr>
        <w:pStyle w:val="NormalWeb"/>
        <w:spacing w:before="0" w:beforeAutospacing="0" w:after="0" w:afterAutospacing="0" w:line="360" w:lineRule="auto"/>
        <w:ind w:firstLine="142"/>
        <w:jc w:val="center"/>
        <w:rPr>
          <w:b/>
          <w:bCs/>
        </w:rPr>
      </w:pPr>
      <w:r w:rsidRPr="0023084D">
        <w:rPr>
          <w:b/>
          <w:bCs/>
        </w:rPr>
        <w:t>(Toninho Mineiro)</w:t>
      </w:r>
    </w:p>
    <w:p w:rsidR="00711BB8" w:rsidP="00C82FA8" w14:paraId="61116285" w14:textId="77777777">
      <w:pPr>
        <w:pStyle w:val="NormalWeb"/>
        <w:spacing w:before="0" w:beforeAutospacing="0" w:after="0" w:afterAutospacing="0" w:line="360" w:lineRule="auto"/>
        <w:ind w:firstLine="142"/>
        <w:jc w:val="center"/>
        <w:rPr>
          <w:b/>
          <w:bCs/>
        </w:rPr>
      </w:pPr>
      <w:r w:rsidRPr="0023084D">
        <w:rPr>
          <w:b/>
          <w:bCs/>
        </w:rPr>
        <w:t>Vereador</w:t>
      </w:r>
    </w:p>
    <w:p w:rsidR="004604AF" w:rsidP="00C82FA8" w14:paraId="5AD75B6C" w14:textId="77777777">
      <w:pPr>
        <w:pStyle w:val="NormalWeb"/>
        <w:spacing w:before="0" w:beforeAutospacing="0" w:after="0" w:afterAutospacing="0" w:line="360" w:lineRule="auto"/>
        <w:ind w:firstLine="142"/>
        <w:jc w:val="center"/>
        <w:rPr>
          <w:b/>
          <w:bCs/>
        </w:rPr>
      </w:pPr>
    </w:p>
    <w:p w:rsidR="004604AF" w:rsidP="00C82FA8" w14:paraId="581D6DC0" w14:textId="77777777">
      <w:pPr>
        <w:pStyle w:val="NormalWeb"/>
        <w:spacing w:before="0" w:beforeAutospacing="0" w:after="0" w:afterAutospacing="0" w:line="360" w:lineRule="auto"/>
        <w:ind w:firstLine="142"/>
        <w:jc w:val="center"/>
        <w:rPr>
          <w:b/>
          <w:bCs/>
        </w:rPr>
      </w:pPr>
    </w:p>
    <w:p w:rsidR="004604AF" w:rsidP="00C82FA8" w14:paraId="490A6D51" w14:textId="77777777">
      <w:pPr>
        <w:pStyle w:val="NormalWeb"/>
        <w:spacing w:before="0" w:beforeAutospacing="0" w:after="0" w:afterAutospacing="0" w:line="360" w:lineRule="auto"/>
        <w:ind w:firstLine="142"/>
        <w:jc w:val="center"/>
        <w:rPr>
          <w:b/>
          <w:bCs/>
        </w:rPr>
      </w:pPr>
    </w:p>
    <w:p w:rsidR="004604AF" w:rsidP="004604AF" w14:paraId="57BCBC57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Alan Leal </w:t>
      </w:r>
    </w:p>
    <w:p w:rsidR="004604AF" w:rsidP="004604AF" w14:paraId="7E923EF3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Vereador </w:t>
      </w:r>
    </w:p>
    <w:p w:rsidR="00711BB8" w:rsidRPr="004604AF" w:rsidP="004604AF" w14:paraId="5FE18244" w14:textId="00D72EA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Patriota </w:t>
      </w:r>
    </w:p>
    <w:p w:rsidR="004604AF" w14:paraId="04E58F3C" w14:textId="77777777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br w:type="page"/>
      </w:r>
    </w:p>
    <w:p w:rsidR="00711BB8" w:rsidP="00851B19" w14:paraId="6EADD2C8" w14:textId="5A262851">
      <w:pPr>
        <w:spacing w:before="240" w:after="24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2308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JUSTIFICATIVA</w:t>
      </w:r>
    </w:p>
    <w:p w:rsidR="00C3065B" w:rsidP="00851B19" w14:paraId="67497362" w14:textId="77777777">
      <w:pPr>
        <w:spacing w:before="240" w:after="24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:rsidR="004604AF" w:rsidRPr="0023084D" w:rsidP="00851B19" w14:paraId="2F7632F0" w14:textId="77777777">
      <w:pPr>
        <w:spacing w:before="240" w:after="24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:rsidR="00E75EEC" w:rsidRPr="0023084D" w:rsidP="00FF0FB8" w14:paraId="76B872AB" w14:textId="46F4B5AD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 </w:t>
      </w:r>
      <w:r w:rsidRPr="0023084D" w:rsidR="00E45CBC">
        <w:rPr>
          <w:rFonts w:ascii="Times New Roman" w:eastAsia="Times New Roman" w:hAnsi="Times New Roman" w:cs="Times New Roman"/>
          <w:sz w:val="24"/>
          <w:szCs w:val="24"/>
          <w:lang w:eastAsia="pt-BR"/>
        </w:rPr>
        <w:t>dificuldade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munícipes</w:t>
      </w:r>
      <w:r w:rsidRPr="0023084D" w:rsidR="00E45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quitar o Imposto </w:t>
      </w:r>
      <w:r w:rsidRPr="0023084D" w:rsidR="00027B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Transmissão de Bens Imóveis – ITBI </w:t>
      </w:r>
      <w:r w:rsidRPr="0023084D" w:rsidR="0034120A">
        <w:rPr>
          <w:rFonts w:ascii="Times New Roman" w:eastAsia="Times New Roman" w:hAnsi="Times New Roman" w:cs="Times New Roman"/>
          <w:sz w:val="24"/>
          <w:szCs w:val="24"/>
          <w:lang w:eastAsia="pt-BR"/>
        </w:rPr>
        <w:t>no momento da aquisição</w:t>
      </w:r>
      <w:r w:rsidRPr="0023084D" w:rsidR="00097C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regularização de bens</w:t>
      </w:r>
      <w:r w:rsidRPr="0023084D" w:rsidR="00341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</w:t>
      </w:r>
      <w:r w:rsidRPr="0023084D" w:rsidR="00097C37">
        <w:rPr>
          <w:rFonts w:ascii="Times New Roman" w:eastAsia="Times New Roman" w:hAnsi="Times New Roman" w:cs="Times New Roman"/>
          <w:sz w:val="24"/>
          <w:szCs w:val="24"/>
          <w:lang w:eastAsia="pt-BR"/>
        </w:rPr>
        <w:t>óveis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surgiu a necessidade de apresentar a essa casa de Leis projeto do qual autoriza o Poder Executivo a </w:t>
      </w:r>
      <w:r w:rsidRPr="0023084D" w:rsidR="00341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parcelar o Imposto sobre a Transmissão de Bens Imóveis – ITBI</w:t>
      </w:r>
      <w:r w:rsidRPr="0023084D" w:rsidR="003412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RPr="0023084D" w:rsidP="008B6001" w14:paraId="3EF91377" w14:textId="587869F4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O r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eferido 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Lei, </w:t>
      </w:r>
      <w:r w:rsidRPr="0023084D" w:rsidR="005D07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 contribuir 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23084D" w:rsidR="005D07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regularização dos imóveis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geração de receita </w:t>
      </w:r>
      <w:r w:rsidRPr="0023084D" w:rsidR="00F2309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município, vez que</w:t>
      </w:r>
      <w:r w:rsidRPr="0023084D" w:rsidR="00937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3084D" w:rsidR="00F230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facilitação </w:t>
      </w:r>
      <w:r w:rsidRPr="0023084D" w:rsidR="00937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pagamento </w:t>
      </w:r>
      <w:r w:rsidRPr="0023084D" w:rsidR="00BC53B0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</w:t>
      </w:r>
      <w:r w:rsidRPr="0023084D" w:rsidR="0074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3084D" w:rsidR="00556B76">
        <w:rPr>
          <w:rFonts w:ascii="Times New Roman" w:eastAsia="Times New Roman" w:hAnsi="Times New Roman" w:cs="Times New Roman"/>
          <w:sz w:val="24"/>
          <w:szCs w:val="24"/>
          <w:lang w:eastAsia="pt-BR"/>
        </w:rPr>
        <w:t>o recolhimento</w:t>
      </w:r>
      <w:r w:rsidRPr="0023084D" w:rsidR="0074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imposto.</w:t>
      </w:r>
    </w:p>
    <w:p w:rsidR="00AD3ED0" w:rsidRPr="0023084D" w:rsidP="008B6001" w14:paraId="5B8B9C8E" w14:textId="0681B883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Constituição Federal, no artigo 156, inciso II, dispõe: </w:t>
      </w:r>
    </w:p>
    <w:p w:rsidR="00AD3ED0" w:rsidRPr="0023084D" w:rsidP="008B6001" w14:paraId="320227A4" w14:textId="77777777">
      <w:pPr>
        <w:pStyle w:val="NormalWeb"/>
        <w:shd w:val="clear" w:color="auto" w:fill="FFFFFF"/>
        <w:spacing w:line="360" w:lineRule="auto"/>
        <w:ind w:left="1985"/>
        <w:jc w:val="both"/>
        <w:rPr>
          <w:color w:val="000000"/>
        </w:rPr>
      </w:pPr>
      <w:r w:rsidRPr="0023084D">
        <w:rPr>
          <w:color w:val="000000"/>
        </w:rPr>
        <w:t>Art. 156. Compete aos Municípios instituir impostos sobre:</w:t>
      </w:r>
    </w:p>
    <w:p w:rsidR="00AD3ED0" w:rsidRPr="0023084D" w:rsidP="008B6001" w14:paraId="17B78ADC" w14:textId="44F73E8A">
      <w:pPr>
        <w:pStyle w:val="NormalWeb"/>
        <w:shd w:val="clear" w:color="auto" w:fill="FFFFFF"/>
        <w:spacing w:line="360" w:lineRule="auto"/>
        <w:ind w:left="1985"/>
        <w:jc w:val="both"/>
        <w:rPr>
          <w:color w:val="000000"/>
        </w:rPr>
      </w:pPr>
      <w:bookmarkStart w:id="1" w:name="art156i"/>
      <w:bookmarkEnd w:id="1"/>
      <w:r w:rsidRPr="0023084D">
        <w:rPr>
          <w:color w:val="000000"/>
        </w:rPr>
        <w:t>[..</w:t>
      </w:r>
      <w:r w:rsidRPr="0023084D" w:rsidR="008B6001">
        <w:rPr>
          <w:color w:val="000000"/>
        </w:rPr>
        <w:t>.]</w:t>
      </w:r>
    </w:p>
    <w:p w:rsidR="00AD3ED0" w:rsidRPr="0023084D" w:rsidP="008B6001" w14:paraId="6B573442" w14:textId="787801EB">
      <w:pPr>
        <w:pStyle w:val="NormalWeb"/>
        <w:shd w:val="clear" w:color="auto" w:fill="FFFFFF"/>
        <w:spacing w:line="360" w:lineRule="auto"/>
        <w:ind w:left="1985"/>
        <w:jc w:val="both"/>
        <w:rPr>
          <w:color w:val="000000"/>
        </w:rPr>
      </w:pPr>
      <w:bookmarkStart w:id="2" w:name="art156ii"/>
      <w:bookmarkStart w:id="3" w:name="156II"/>
      <w:bookmarkEnd w:id="2"/>
      <w:bookmarkEnd w:id="3"/>
      <w:r w:rsidRPr="0023084D">
        <w:rPr>
          <w:color w:val="000000"/>
        </w:rPr>
        <w:t>II - transmissão "inter vivos", a qualquer título, por ato oneroso, de bens imóveis, por natureza ou acessão física, e de direitos reais sobre imóveis, exceto os de garantia, bem como cessão de direitos a sua aquisição;</w:t>
      </w:r>
    </w:p>
    <w:p w:rsidR="00330587" w:rsidRPr="0023084D" w:rsidP="008B6001" w14:paraId="05AF0175" w14:textId="21CC0290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contrapartida, compete</w:t>
      </w:r>
      <w:r w:rsidRPr="0023084D" w:rsidR="00A0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Poder 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Municipal</w:t>
      </w:r>
      <w:r w:rsidRPr="0023084D" w:rsidR="00E32F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criar medidas que facilitem a regularização de imóveis</w:t>
      </w:r>
      <w:r w:rsidRPr="0023084D" w:rsidR="005249D4">
        <w:rPr>
          <w:rFonts w:ascii="Times New Roman" w:eastAsia="Times New Roman" w:hAnsi="Times New Roman" w:cs="Times New Roman"/>
          <w:sz w:val="24"/>
          <w:szCs w:val="24"/>
          <w:lang w:eastAsia="pt-BR"/>
        </w:rPr>
        <w:t>, visto que a aquisição imobiliária informal gera sérios riscos as partes</w:t>
      </w:r>
      <w:r w:rsidRPr="0023084D" w:rsidR="007811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acabam firmando “contratos de gaveta”, sem formalizar perante os órgãos competentes a transmissão do bem</w:t>
      </w:r>
      <w:r w:rsidRPr="0023084D" w:rsidR="00F40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3084D" w:rsidR="007D4FA9">
        <w:rPr>
          <w:rFonts w:ascii="Times New Roman" w:eastAsia="Times New Roman" w:hAnsi="Times New Roman" w:cs="Times New Roman"/>
          <w:sz w:val="24"/>
          <w:szCs w:val="24"/>
          <w:lang w:eastAsia="pt-BR"/>
        </w:rPr>
        <w:t>por não ter condições de</w:t>
      </w:r>
      <w:r w:rsidRPr="0023084D" w:rsidR="00851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quitar as</w:t>
      </w:r>
      <w:r w:rsidRPr="0023084D" w:rsidR="00F40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que tal formalização gera</w:t>
      </w:r>
      <w:r w:rsidRPr="0023084D" w:rsidR="007811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065B" w:rsidP="00C82FA8" w14:paraId="0D5E5188" w14:textId="7032F2E4">
      <w:pPr>
        <w:spacing w:before="240" w:after="240" w:line="36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o exposto, </w:t>
      </w:r>
      <w:r w:rsidRPr="0023084D" w:rsidR="00A61C3A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3084D" w:rsidR="00711BB8">
        <w:rPr>
          <w:rFonts w:ascii="Times New Roman" w:eastAsia="Times New Roman" w:hAnsi="Times New Roman" w:cs="Times New Roman"/>
          <w:sz w:val="24"/>
          <w:szCs w:val="24"/>
          <w:lang w:eastAsia="pt-BR"/>
        </w:rPr>
        <w:t>oderá o Poder Executivo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23084D" w:rsidR="00711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3084D" w:rsidR="00A61C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parcelar o </w:t>
      </w:r>
      <w:r w:rsidRPr="0023084D" w:rsidR="00EA172F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 do I</w:t>
      </w:r>
      <w:r w:rsidRPr="0023084D" w:rsidR="00EF5F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mposto de Transmissão de Bens Imóveis. </w:t>
      </w:r>
    </w:p>
    <w:p w:rsidR="00711BB8" w:rsidRPr="00C3065B" w:rsidP="00C82FA8" w14:paraId="13EF99A2" w14:textId="3A2DE2B0">
      <w:pPr>
        <w:spacing w:before="240" w:after="240" w:line="36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08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Pelo acima exposto, com o devido respeito, submetemos o presente Projeto de Lei à elevada apreciação dos nobres Vereadores que integram esta Casa Legislativa, na esperança e certeza de que, seja a final deliberada e aprovada na devida forma.</w:t>
      </w:r>
    </w:p>
    <w:p w:rsidR="00711BB8" w:rsidRPr="0023084D" w:rsidP="008B6001" w14:paraId="69E588CE" w14:textId="7CDD04F1">
      <w:pPr>
        <w:spacing w:before="240" w:after="240"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Sumaré, </w:t>
      </w:r>
      <w:r w:rsidRPr="0023084D" w:rsidR="006E6CC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264C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23084D" w:rsidR="00B92B85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230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:rsidR="00711BB8" w:rsidRPr="0023084D" w:rsidP="008B6001" w14:paraId="25BE4671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3084D" w:rsidP="004604AF" w14:paraId="0FA11D58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3084D">
        <w:rPr>
          <w:b/>
          <w:bCs/>
          <w:noProof/>
        </w:rPr>
        <w:drawing>
          <wp:inline distT="0" distB="0" distL="0" distR="0">
            <wp:extent cx="1317002" cy="5695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3969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52" cy="5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23084D" w:rsidP="004604AF" w14:paraId="32EF669A" w14:textId="4C98FA5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3084D">
        <w:rPr>
          <w:b/>
          <w:bCs/>
        </w:rPr>
        <w:t>Antônio dos Reis Zamarchi</w:t>
      </w:r>
    </w:p>
    <w:p w:rsidR="00C42CCF" w:rsidP="004604AF" w14:paraId="50E960B3" w14:textId="1C334F3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3084D">
        <w:rPr>
          <w:b/>
          <w:bCs/>
        </w:rPr>
        <w:t>(</w:t>
      </w:r>
      <w:r w:rsidR="00A81CA2">
        <w:rPr>
          <w:b/>
          <w:bCs/>
        </w:rPr>
        <w:t xml:space="preserve">Vereador </w:t>
      </w:r>
      <w:r w:rsidRPr="0023084D">
        <w:rPr>
          <w:b/>
          <w:bCs/>
        </w:rPr>
        <w:t>Toninho Mineiro)</w:t>
      </w:r>
    </w:p>
    <w:p w:rsidR="00CB715F" w:rsidP="004604AF" w14:paraId="2551F104" w14:textId="7EE3142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Partido Verde</w:t>
      </w:r>
    </w:p>
    <w:p w:rsidR="004604AF" w:rsidP="004604AF" w14:paraId="3597A69F" w14:textId="77777777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:rsidR="004604AF" w:rsidP="004604AF" w14:paraId="4D84ABF4" w14:textId="77777777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:rsidR="004604AF" w:rsidP="004604AF" w14:paraId="635AE916" w14:textId="77777777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:rsidR="00C42CCF" w:rsidP="00C42CCF" w14:paraId="08CE832A" w14:textId="5A3D02C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Alan Leal </w:t>
      </w:r>
    </w:p>
    <w:p w:rsidR="00A81CA2" w:rsidP="00C42CCF" w14:paraId="550C2996" w14:textId="76DB7564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Vereador </w:t>
      </w:r>
    </w:p>
    <w:p w:rsidR="00A81CA2" w:rsidP="00C42CCF" w14:paraId="3DA8C4A2" w14:textId="393AFEAA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Patriota </w:t>
      </w:r>
    </w:p>
    <w:permEnd w:id="0"/>
    <w:p w:rsidR="00C42CCF" w:rsidRPr="0023084D" w:rsidP="00C42CCF" w14:paraId="22AADE09" w14:textId="77777777">
      <w:pPr>
        <w:pStyle w:val="NormalWeb"/>
        <w:spacing w:before="0" w:beforeAutospacing="0" w:after="0" w:afterAutospacing="0" w:line="360" w:lineRule="auto"/>
        <w:jc w:val="center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27BF6"/>
    <w:rsid w:val="0003327E"/>
    <w:rsid w:val="00055AC4"/>
    <w:rsid w:val="00070AB6"/>
    <w:rsid w:val="00083F0B"/>
    <w:rsid w:val="00097C37"/>
    <w:rsid w:val="000C57EA"/>
    <w:rsid w:val="000D2BDC"/>
    <w:rsid w:val="000E01C6"/>
    <w:rsid w:val="000E7C19"/>
    <w:rsid w:val="000F32C6"/>
    <w:rsid w:val="000F4630"/>
    <w:rsid w:val="00104AAA"/>
    <w:rsid w:val="001058D2"/>
    <w:rsid w:val="001107A1"/>
    <w:rsid w:val="00126536"/>
    <w:rsid w:val="0014565E"/>
    <w:rsid w:val="00154868"/>
    <w:rsid w:val="0015657E"/>
    <w:rsid w:val="00156CF8"/>
    <w:rsid w:val="00157E5D"/>
    <w:rsid w:val="00177462"/>
    <w:rsid w:val="00197E7A"/>
    <w:rsid w:val="001A1807"/>
    <w:rsid w:val="001B0E40"/>
    <w:rsid w:val="001B4379"/>
    <w:rsid w:val="001B53DC"/>
    <w:rsid w:val="00220433"/>
    <w:rsid w:val="00222ED7"/>
    <w:rsid w:val="0023084D"/>
    <w:rsid w:val="0024064A"/>
    <w:rsid w:val="0024700E"/>
    <w:rsid w:val="00251832"/>
    <w:rsid w:val="00280C12"/>
    <w:rsid w:val="00285F71"/>
    <w:rsid w:val="00285FFE"/>
    <w:rsid w:val="002A5128"/>
    <w:rsid w:val="002B1721"/>
    <w:rsid w:val="002B3904"/>
    <w:rsid w:val="002C389D"/>
    <w:rsid w:val="002D3625"/>
    <w:rsid w:val="002F5780"/>
    <w:rsid w:val="002F6823"/>
    <w:rsid w:val="002F77C4"/>
    <w:rsid w:val="00307011"/>
    <w:rsid w:val="00316619"/>
    <w:rsid w:val="00327082"/>
    <w:rsid w:val="00330587"/>
    <w:rsid w:val="0034120A"/>
    <w:rsid w:val="00375610"/>
    <w:rsid w:val="00377508"/>
    <w:rsid w:val="00395219"/>
    <w:rsid w:val="003D0C54"/>
    <w:rsid w:val="003E0AF1"/>
    <w:rsid w:val="003F0F15"/>
    <w:rsid w:val="003F724B"/>
    <w:rsid w:val="003F781C"/>
    <w:rsid w:val="004101F5"/>
    <w:rsid w:val="00423810"/>
    <w:rsid w:val="00452A39"/>
    <w:rsid w:val="00454F99"/>
    <w:rsid w:val="004604AF"/>
    <w:rsid w:val="00460A32"/>
    <w:rsid w:val="00461B73"/>
    <w:rsid w:val="0047754C"/>
    <w:rsid w:val="004804DE"/>
    <w:rsid w:val="00485F43"/>
    <w:rsid w:val="004932E8"/>
    <w:rsid w:val="004B2CC9"/>
    <w:rsid w:val="004C0032"/>
    <w:rsid w:val="004C2160"/>
    <w:rsid w:val="004C5A04"/>
    <w:rsid w:val="004E37E3"/>
    <w:rsid w:val="004F16D0"/>
    <w:rsid w:val="004F50FC"/>
    <w:rsid w:val="0050015E"/>
    <w:rsid w:val="0051286F"/>
    <w:rsid w:val="005249D4"/>
    <w:rsid w:val="005268FF"/>
    <w:rsid w:val="005329F8"/>
    <w:rsid w:val="005449CB"/>
    <w:rsid w:val="00556B76"/>
    <w:rsid w:val="0057323C"/>
    <w:rsid w:val="0058431D"/>
    <w:rsid w:val="00592FBE"/>
    <w:rsid w:val="005C2C33"/>
    <w:rsid w:val="005D07E0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9102E"/>
    <w:rsid w:val="006A64C8"/>
    <w:rsid w:val="006B0FDC"/>
    <w:rsid w:val="006B79A3"/>
    <w:rsid w:val="006C3A25"/>
    <w:rsid w:val="006C41A4"/>
    <w:rsid w:val="006D1E9A"/>
    <w:rsid w:val="006D4605"/>
    <w:rsid w:val="006E6CC3"/>
    <w:rsid w:val="006E7F84"/>
    <w:rsid w:val="006F0E71"/>
    <w:rsid w:val="006F5024"/>
    <w:rsid w:val="00711BB8"/>
    <w:rsid w:val="007349FF"/>
    <w:rsid w:val="00744559"/>
    <w:rsid w:val="00745488"/>
    <w:rsid w:val="0076547E"/>
    <w:rsid w:val="00773C69"/>
    <w:rsid w:val="0078110D"/>
    <w:rsid w:val="007844FB"/>
    <w:rsid w:val="00797C63"/>
    <w:rsid w:val="007A12D8"/>
    <w:rsid w:val="007C7348"/>
    <w:rsid w:val="007D4FA9"/>
    <w:rsid w:val="007E4C7D"/>
    <w:rsid w:val="007F6FFC"/>
    <w:rsid w:val="00821C3C"/>
    <w:rsid w:val="00822396"/>
    <w:rsid w:val="00836D08"/>
    <w:rsid w:val="00837ABE"/>
    <w:rsid w:val="00851B19"/>
    <w:rsid w:val="008532F1"/>
    <w:rsid w:val="00876515"/>
    <w:rsid w:val="00894D0C"/>
    <w:rsid w:val="008955B7"/>
    <w:rsid w:val="008A44CB"/>
    <w:rsid w:val="008A4EFC"/>
    <w:rsid w:val="008B6001"/>
    <w:rsid w:val="008E02FC"/>
    <w:rsid w:val="008E49CF"/>
    <w:rsid w:val="008F4DDF"/>
    <w:rsid w:val="0090056F"/>
    <w:rsid w:val="009069F4"/>
    <w:rsid w:val="0091324E"/>
    <w:rsid w:val="00913548"/>
    <w:rsid w:val="0093707D"/>
    <w:rsid w:val="009371D2"/>
    <w:rsid w:val="009421B9"/>
    <w:rsid w:val="00945923"/>
    <w:rsid w:val="0096345C"/>
    <w:rsid w:val="009766AE"/>
    <w:rsid w:val="00977A3E"/>
    <w:rsid w:val="009A0932"/>
    <w:rsid w:val="009B068A"/>
    <w:rsid w:val="009B7FA2"/>
    <w:rsid w:val="009C35B2"/>
    <w:rsid w:val="009C696C"/>
    <w:rsid w:val="009D17E5"/>
    <w:rsid w:val="009E4E88"/>
    <w:rsid w:val="009E7DF2"/>
    <w:rsid w:val="00A003BA"/>
    <w:rsid w:val="00A02FEA"/>
    <w:rsid w:val="00A06CF2"/>
    <w:rsid w:val="00A07FB6"/>
    <w:rsid w:val="00A1359B"/>
    <w:rsid w:val="00A17DA7"/>
    <w:rsid w:val="00A32641"/>
    <w:rsid w:val="00A326DE"/>
    <w:rsid w:val="00A61C3A"/>
    <w:rsid w:val="00A81CA2"/>
    <w:rsid w:val="00A92685"/>
    <w:rsid w:val="00AB7F27"/>
    <w:rsid w:val="00AC29D3"/>
    <w:rsid w:val="00AC5D64"/>
    <w:rsid w:val="00AD3AA9"/>
    <w:rsid w:val="00AD3ED0"/>
    <w:rsid w:val="00AE6AEE"/>
    <w:rsid w:val="00B27D49"/>
    <w:rsid w:val="00B40577"/>
    <w:rsid w:val="00B42988"/>
    <w:rsid w:val="00B56403"/>
    <w:rsid w:val="00B57E1C"/>
    <w:rsid w:val="00B655F1"/>
    <w:rsid w:val="00B751DA"/>
    <w:rsid w:val="00B847CC"/>
    <w:rsid w:val="00B84D55"/>
    <w:rsid w:val="00B92B85"/>
    <w:rsid w:val="00B96F90"/>
    <w:rsid w:val="00BA7EA3"/>
    <w:rsid w:val="00BB48F1"/>
    <w:rsid w:val="00BC53B0"/>
    <w:rsid w:val="00BC648F"/>
    <w:rsid w:val="00BE3F20"/>
    <w:rsid w:val="00BF66F3"/>
    <w:rsid w:val="00C00C1E"/>
    <w:rsid w:val="00C013B4"/>
    <w:rsid w:val="00C264CC"/>
    <w:rsid w:val="00C26642"/>
    <w:rsid w:val="00C303FF"/>
    <w:rsid w:val="00C3065B"/>
    <w:rsid w:val="00C36776"/>
    <w:rsid w:val="00C42CCF"/>
    <w:rsid w:val="00C50AB5"/>
    <w:rsid w:val="00C572B0"/>
    <w:rsid w:val="00C74F25"/>
    <w:rsid w:val="00C82FA8"/>
    <w:rsid w:val="00C85285"/>
    <w:rsid w:val="00C8572A"/>
    <w:rsid w:val="00C85A58"/>
    <w:rsid w:val="00C9762D"/>
    <w:rsid w:val="00CA41C8"/>
    <w:rsid w:val="00CB09C4"/>
    <w:rsid w:val="00CB715F"/>
    <w:rsid w:val="00CD188B"/>
    <w:rsid w:val="00CD6B58"/>
    <w:rsid w:val="00CF401E"/>
    <w:rsid w:val="00D12661"/>
    <w:rsid w:val="00D22F5A"/>
    <w:rsid w:val="00D232A4"/>
    <w:rsid w:val="00D23498"/>
    <w:rsid w:val="00D247F7"/>
    <w:rsid w:val="00D35A1E"/>
    <w:rsid w:val="00D436C1"/>
    <w:rsid w:val="00D664CD"/>
    <w:rsid w:val="00D710B0"/>
    <w:rsid w:val="00D72771"/>
    <w:rsid w:val="00D77097"/>
    <w:rsid w:val="00D80614"/>
    <w:rsid w:val="00D80F64"/>
    <w:rsid w:val="00D87B1C"/>
    <w:rsid w:val="00DB04FE"/>
    <w:rsid w:val="00DB2E9C"/>
    <w:rsid w:val="00DB5D8D"/>
    <w:rsid w:val="00DB7A62"/>
    <w:rsid w:val="00DF4D33"/>
    <w:rsid w:val="00E06E44"/>
    <w:rsid w:val="00E1146A"/>
    <w:rsid w:val="00E216FC"/>
    <w:rsid w:val="00E243F5"/>
    <w:rsid w:val="00E317BF"/>
    <w:rsid w:val="00E32FA2"/>
    <w:rsid w:val="00E36AAE"/>
    <w:rsid w:val="00E43253"/>
    <w:rsid w:val="00E45CBC"/>
    <w:rsid w:val="00E47A05"/>
    <w:rsid w:val="00E635C4"/>
    <w:rsid w:val="00E75EEC"/>
    <w:rsid w:val="00E76398"/>
    <w:rsid w:val="00E775EB"/>
    <w:rsid w:val="00E82058"/>
    <w:rsid w:val="00E9059F"/>
    <w:rsid w:val="00E9675A"/>
    <w:rsid w:val="00EA172F"/>
    <w:rsid w:val="00EA3DE3"/>
    <w:rsid w:val="00EB00A5"/>
    <w:rsid w:val="00EB3A6D"/>
    <w:rsid w:val="00EC36C2"/>
    <w:rsid w:val="00EF5066"/>
    <w:rsid w:val="00EF5FA3"/>
    <w:rsid w:val="00EF7C62"/>
    <w:rsid w:val="00F1495A"/>
    <w:rsid w:val="00F1644E"/>
    <w:rsid w:val="00F17961"/>
    <w:rsid w:val="00F2309B"/>
    <w:rsid w:val="00F2696E"/>
    <w:rsid w:val="00F3251A"/>
    <w:rsid w:val="00F40A54"/>
    <w:rsid w:val="00F434A0"/>
    <w:rsid w:val="00F525B4"/>
    <w:rsid w:val="00F52F9C"/>
    <w:rsid w:val="00F542E1"/>
    <w:rsid w:val="00F677CC"/>
    <w:rsid w:val="00F74787"/>
    <w:rsid w:val="00F81135"/>
    <w:rsid w:val="00F942DC"/>
    <w:rsid w:val="00FA3259"/>
    <w:rsid w:val="00FB352C"/>
    <w:rsid w:val="00FE31F6"/>
    <w:rsid w:val="00FE7B98"/>
    <w:rsid w:val="00FF0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561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95</cp:revision>
  <cp:lastPrinted>2021-02-25T18:05:00Z</cp:lastPrinted>
  <dcterms:created xsi:type="dcterms:W3CDTF">2023-02-17T17:06:00Z</dcterms:created>
  <dcterms:modified xsi:type="dcterms:W3CDTF">2023-03-07T12:30:00Z</dcterms:modified>
</cp:coreProperties>
</file>