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4DCE3A1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>O vereador abaixo subscrito, no uso de suas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 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 xml:space="preserve">buracos na </w:t>
      </w:r>
      <w:bookmarkStart w:id="0" w:name="_GoBack"/>
      <w:r>
        <w:rPr>
          <w:rFonts w:ascii="Arial" w:eastAsia="Arial" w:hAnsi="Arial" w:cs="Arial"/>
          <w:b/>
          <w:bCs/>
          <w:color w:val="000000"/>
        </w:rPr>
        <w:t>Ru</w:t>
      </w:r>
      <w:r w:rsidR="007F0404">
        <w:rPr>
          <w:rFonts w:ascii="Arial" w:eastAsia="Arial" w:hAnsi="Arial" w:cs="Arial"/>
          <w:b/>
          <w:bCs/>
          <w:color w:val="000000"/>
        </w:rPr>
        <w:t>a Engenheiro Jaime Pinheiro Ulhôa Cintra</w:t>
      </w:r>
      <w:r w:rsidR="00F753FA">
        <w:rPr>
          <w:rFonts w:ascii="Arial" w:eastAsia="Arial" w:hAnsi="Arial" w:cs="Arial"/>
          <w:b/>
          <w:bCs/>
          <w:color w:val="000000"/>
        </w:rPr>
        <w:t xml:space="preserve">, </w:t>
      </w:r>
      <w:r w:rsidRPr="00ED4D97" w:rsidR="0029105B">
        <w:rPr>
          <w:rFonts w:ascii="Arial" w:eastAsia="Arial" w:hAnsi="Arial" w:cs="Arial"/>
          <w:b/>
          <w:bCs/>
          <w:color w:val="000000"/>
        </w:rPr>
        <w:t xml:space="preserve">no </w:t>
      </w:r>
      <w:r w:rsidR="007F0404">
        <w:rPr>
          <w:rFonts w:ascii="Arial" w:eastAsia="Arial" w:hAnsi="Arial" w:cs="Arial"/>
          <w:b/>
          <w:bCs/>
          <w:color w:val="000000"/>
        </w:rPr>
        <w:t xml:space="preserve">Jardim </w:t>
      </w:r>
      <w:r w:rsidR="007F0404">
        <w:rPr>
          <w:rFonts w:ascii="Arial" w:eastAsia="Arial" w:hAnsi="Arial" w:cs="Arial"/>
          <w:b/>
          <w:bCs/>
          <w:color w:val="000000"/>
        </w:rPr>
        <w:t>Calegari</w:t>
      </w:r>
      <w:bookmarkEnd w:id="0"/>
      <w:r>
        <w:rPr>
          <w:rFonts w:ascii="Arial" w:eastAsia="Arial" w:hAnsi="Arial" w:cs="Arial"/>
          <w:b/>
          <w:color w:val="000000"/>
        </w:rPr>
        <w:t>, Sumaré/SP.</w:t>
      </w:r>
    </w:p>
    <w:p w:rsidR="004A79B0" w:rsidP="00ED4D97" w14:paraId="41718B23" w14:textId="40154182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>a operação 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>
        <w:rPr>
          <w:rFonts w:ascii="Arial" w:eastAsia="Arial" w:hAnsi="Arial" w:cs="Arial"/>
        </w:rPr>
        <w:t>via pública</w:t>
      </w:r>
      <w:r w:rsidR="0029105B">
        <w:rPr>
          <w:rFonts w:ascii="Arial" w:eastAsia="Arial" w:hAnsi="Arial" w:cs="Arial"/>
        </w:rPr>
        <w:t xml:space="preserve">. A presença de buracos na </w:t>
      </w:r>
      <w:r w:rsidR="00583206">
        <w:rPr>
          <w:rFonts w:ascii="Arial" w:eastAsia="Arial" w:hAnsi="Arial" w:cs="Arial"/>
        </w:rPr>
        <w:t xml:space="preserve">via </w:t>
      </w:r>
      <w:r w:rsidR="0029105B">
        <w:rPr>
          <w:rFonts w:ascii="Arial" w:eastAsia="Arial" w:hAnsi="Arial" w:cs="Arial"/>
        </w:rPr>
        <w:t xml:space="preserve">tem </w:t>
      </w:r>
      <w:r>
        <w:rPr>
          <w:rFonts w:ascii="Arial" w:eastAsia="Arial" w:hAnsi="Arial" w:cs="Arial"/>
        </w:rPr>
        <w:t>atrapalha</w:t>
      </w:r>
      <w:r w:rsidR="0029105B">
        <w:rPr>
          <w:rFonts w:ascii="Arial" w:eastAsia="Arial" w:hAnsi="Arial" w:cs="Arial"/>
        </w:rPr>
        <w:t>do</w:t>
      </w:r>
      <w:r>
        <w:rPr>
          <w:rFonts w:ascii="Arial" w:eastAsia="Arial" w:hAnsi="Arial" w:cs="Arial"/>
        </w:rPr>
        <w:t xml:space="preserve"> o 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05359FB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D4D97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 </w:t>
      </w:r>
      <w:r w:rsidR="00F753FA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21320894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698434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4340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562584558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8759714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831F2"/>
    <w:rsid w:val="0029105B"/>
    <w:rsid w:val="002B0B53"/>
    <w:rsid w:val="002D1145"/>
    <w:rsid w:val="002F305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212F9"/>
    <w:rsid w:val="00583206"/>
    <w:rsid w:val="006C18E6"/>
    <w:rsid w:val="00784B63"/>
    <w:rsid w:val="007F0404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4313B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753FA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2023-03-07T11:46:00Z</dcterms:created>
  <dcterms:modified xsi:type="dcterms:W3CDTF">2023-03-07T11:46:00Z</dcterms:modified>
</cp:coreProperties>
</file>