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FE436D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75DC">
        <w:rPr>
          <w:rFonts w:ascii="Arial" w:hAnsi="Arial" w:cs="Arial"/>
          <w:b/>
          <w:sz w:val="24"/>
          <w:szCs w:val="24"/>
          <w:u w:val="single"/>
        </w:rPr>
        <w:t>Joaquim Veloso da Silva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Parque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C00D9">
        <w:rPr>
          <w:rFonts w:ascii="Arial" w:hAnsi="Arial" w:cs="Arial"/>
          <w:b/>
          <w:sz w:val="24"/>
          <w:szCs w:val="24"/>
          <w:u w:val="single"/>
        </w:rPr>
        <w:t>Virginio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1016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68D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F83E2-61C2-453B-9E2A-77EAEB51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2023-03-03T12:14:00Z</dcterms:created>
  <dcterms:modified xsi:type="dcterms:W3CDTF">2023-03-03T12:15:00Z</dcterms:modified>
</cp:coreProperties>
</file>