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0F0C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0B61">
        <w:rPr>
          <w:rFonts w:ascii="Arial" w:hAnsi="Arial" w:cs="Arial"/>
          <w:b/>
          <w:sz w:val="24"/>
          <w:szCs w:val="24"/>
          <w:u w:val="single"/>
        </w:rPr>
        <w:t>Adauto Valentino de Siqueira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BB0B61">
        <w:rPr>
          <w:rFonts w:ascii="Arial" w:hAnsi="Arial" w:cs="Arial"/>
          <w:b/>
          <w:sz w:val="24"/>
          <w:szCs w:val="24"/>
          <w:u w:val="single"/>
        </w:rPr>
        <w:t>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36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518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ABF9-FEC6-41E4-9F2E-CF9770AA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2023-03-06T13:20:00Z</dcterms:created>
  <dcterms:modified xsi:type="dcterms:W3CDTF">2023-03-06T13:20:00Z</dcterms:modified>
</cp:coreProperties>
</file>