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84D" w:rsidRPr="00EB084D" w:rsidP="00EB084D" w14:paraId="3D83A6BA" w14:textId="6E18C40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Pr="00E04DDE" w:rsidR="00E04DDE">
        <w:rPr>
          <w:rFonts w:ascii="Times New Roman" w:hAnsi="Times New Roman" w:cs="Times New Roman"/>
          <w:sz w:val="28"/>
          <w:szCs w:val="28"/>
        </w:rPr>
        <w:t xml:space="preserve">na </w:t>
      </w:r>
      <w:r w:rsidRPr="00EB084D">
        <w:rPr>
          <w:rFonts w:ascii="Times New Roman" w:hAnsi="Times New Roman" w:cs="Times New Roman"/>
          <w:sz w:val="28"/>
          <w:szCs w:val="28"/>
        </w:rPr>
        <w:t>Rua Giácomo Bertolucci 381 -Pq. Bandeirantes</w:t>
      </w:r>
    </w:p>
    <w:p w:rsidR="00BA309D" w:rsidP="001B4F59" w14:paraId="58EEC932" w14:textId="317D37B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873650"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084D">
        <w:rPr>
          <w:rFonts w:ascii="Times New Roman" w:hAnsi="Times New Roman" w:cs="Times New Roman"/>
          <w:sz w:val="28"/>
          <w:szCs w:val="28"/>
        </w:rPr>
        <w:t>639</w:t>
      </w:r>
      <w:bookmarkStart w:id="1" w:name="_GoBack"/>
      <w:bookmarkEnd w:id="1"/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1B4F59" w14:paraId="4C0682D4" w14:textId="01144EE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E04DDE" w:rsidRPr="001B4F59" w:rsidP="001B4F59" w14:paraId="03237BA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04DDE" w14:paraId="33C94DC3" w14:textId="0061EE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4DDE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04DDE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F01A4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059D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5513C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026E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4DDE"/>
    <w:rsid w:val="00E061B5"/>
    <w:rsid w:val="00E30760"/>
    <w:rsid w:val="00E3737A"/>
    <w:rsid w:val="00E40862"/>
    <w:rsid w:val="00E46F88"/>
    <w:rsid w:val="00E54C8E"/>
    <w:rsid w:val="00E641E7"/>
    <w:rsid w:val="00EB084D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E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1D77-DDF4-4404-BA22-74BDA985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2023-03-02T13:33:00Z</dcterms:created>
  <dcterms:modified xsi:type="dcterms:W3CDTF">2023-03-02T13:33:00Z</dcterms:modified>
</cp:coreProperties>
</file>