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3139E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109A7"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>BRK</w:t>
      </w:r>
      <w:r w:rsidR="004109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368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1133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