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67DD7" w:rsidP="00967DD7" w14:paraId="639046B0" w14:textId="520EC84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</w:t>
      </w:r>
      <w:r w:rsidR="002059F3">
        <w:rPr>
          <w:rFonts w:ascii="Arial" w:eastAsia="Arial" w:hAnsi="Arial" w:cs="Arial"/>
          <w:color w:val="000000"/>
        </w:rPr>
        <w:t xml:space="preserve">a poda das árvores </w:t>
      </w:r>
      <w:r w:rsidR="005B37E1">
        <w:rPr>
          <w:rFonts w:ascii="Arial" w:eastAsia="Arial" w:hAnsi="Arial" w:cs="Arial"/>
          <w:color w:val="000000"/>
        </w:rPr>
        <w:t>ao longo da Avenida São Judas Tadeu</w:t>
      </w:r>
      <w:r w:rsidR="002059F3">
        <w:rPr>
          <w:rFonts w:ascii="Arial" w:eastAsia="Arial" w:hAnsi="Arial" w:cs="Arial"/>
          <w:color w:val="000000"/>
        </w:rPr>
        <w:t>, no Jardim São Judas Tadeu, região da Área Cura</w:t>
      </w:r>
      <w:r w:rsidR="008328B3">
        <w:rPr>
          <w:rFonts w:ascii="Arial" w:eastAsia="Arial" w:hAnsi="Arial" w:cs="Arial"/>
          <w:color w:val="000000"/>
        </w:rPr>
        <w:t>.</w:t>
      </w:r>
    </w:p>
    <w:p w:rsidR="00967DD7" w:rsidP="00967DD7" w14:paraId="3910FE36" w14:textId="7120C59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as chuvas constantes, </w:t>
      </w:r>
      <w:r w:rsidR="002059F3">
        <w:rPr>
          <w:rFonts w:ascii="Arial" w:hAnsi="Arial" w:cs="Arial"/>
        </w:rPr>
        <w:t xml:space="preserve">os galhos das árvores tornam-se ainda mais propensos a quedas por quebras, situação que expõe os transeuntes a graves riscos de acidentes, especialmente porque a </w:t>
      </w:r>
      <w:r w:rsidR="005B37E1">
        <w:rPr>
          <w:rFonts w:ascii="Arial" w:hAnsi="Arial" w:cs="Arial"/>
        </w:rPr>
        <w:t>Avenida São Judas Tadeu possui intenso trânsito de veículos</w:t>
      </w:r>
      <w:r w:rsidR="002059F3">
        <w:rPr>
          <w:rFonts w:ascii="Arial" w:hAnsi="Arial" w:cs="Arial"/>
        </w:rPr>
        <w:t>. Assim, é urgente que o serviço de poda de árvores seja realizado com a máxima celeridade possível.</w:t>
      </w:r>
    </w:p>
    <w:p w:rsidR="00A631BF" w:rsidP="00967DD7" w14:paraId="7CC661BE" w14:textId="61A0AAE9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631BF" w:rsidP="00A631BF" w14:paraId="6BC99445" w14:textId="185D5F8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</w:t>
      </w:r>
    </w:p>
    <w:p w:rsidR="00606602" w:rsidP="002059F3" w14:paraId="4AD74C66" w14:textId="5127B728">
      <w:pPr>
        <w:spacing w:after="0" w:line="360" w:lineRule="auto"/>
        <w:jc w:val="center"/>
        <w:rPr>
          <w:rFonts w:ascii="Arial" w:hAnsi="Arial" w:cs="Arial"/>
        </w:rPr>
      </w:pPr>
    </w:p>
    <w:p w:rsidR="002059F3" w:rsidP="009C2B23" w14:paraId="0B1CD20C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5B4239B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901723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 xml:space="preserve"> de </w:t>
      </w:r>
      <w:r w:rsidR="00967DD7"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F3BB7"/>
    <w:rsid w:val="00104AAA"/>
    <w:rsid w:val="00107B3E"/>
    <w:rsid w:val="0015657E"/>
    <w:rsid w:val="00156CF8"/>
    <w:rsid w:val="002059F3"/>
    <w:rsid w:val="002862E8"/>
    <w:rsid w:val="002C3A04"/>
    <w:rsid w:val="002D66A7"/>
    <w:rsid w:val="00352014"/>
    <w:rsid w:val="00396352"/>
    <w:rsid w:val="00460A32"/>
    <w:rsid w:val="004B2CC9"/>
    <w:rsid w:val="0051286F"/>
    <w:rsid w:val="00517A1B"/>
    <w:rsid w:val="0055237D"/>
    <w:rsid w:val="005922F9"/>
    <w:rsid w:val="005B37E1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7B0F56"/>
    <w:rsid w:val="00822396"/>
    <w:rsid w:val="008328B3"/>
    <w:rsid w:val="00892F3D"/>
    <w:rsid w:val="008C725D"/>
    <w:rsid w:val="00901723"/>
    <w:rsid w:val="00967DD7"/>
    <w:rsid w:val="009B60E0"/>
    <w:rsid w:val="009C2B23"/>
    <w:rsid w:val="00A06CF2"/>
    <w:rsid w:val="00A631BF"/>
    <w:rsid w:val="00A86994"/>
    <w:rsid w:val="00AE6AEE"/>
    <w:rsid w:val="00BC76D2"/>
    <w:rsid w:val="00BE1850"/>
    <w:rsid w:val="00C00C1E"/>
    <w:rsid w:val="00C36776"/>
    <w:rsid w:val="00CD6B58"/>
    <w:rsid w:val="00CF401E"/>
    <w:rsid w:val="00F203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2022-06-24T18:50:00Z</dcterms:created>
  <dcterms:modified xsi:type="dcterms:W3CDTF">2023-02-27T15:59:00Z</dcterms:modified>
</cp:coreProperties>
</file>