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95234" w:rsidP="00D95234" w14:paraId="773F78A9" w14:textId="77777777">
      <w:pPr>
        <w:rPr>
          <w:b/>
          <w:sz w:val="40"/>
          <w:szCs w:val="40"/>
        </w:rPr>
      </w:pPr>
    </w:p>
    <w:p w:rsidR="003E6C61" w:rsidRPr="00D66BB8" w:rsidP="00D95234" w14:paraId="5904E6E0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B8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3E6C61" w:rsidP="003E6C61" w14:paraId="2C1A0667" w14:textId="7777777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A4FA6" w:rsidRPr="002A4FA6" w:rsidP="00D95234" w14:paraId="7D746DE3" w14:textId="7C5247CA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66BB8" w:rsidR="003E6C61">
        <w:rPr>
          <w:rFonts w:ascii="Times New Roman" w:hAnsi="Times New Roman" w:cs="Times New Roman"/>
          <w:b/>
          <w:sz w:val="28"/>
          <w:szCs w:val="28"/>
        </w:rPr>
        <w:t>INDICO</w:t>
      </w:r>
      <w:r w:rsidRPr="00D66BB8" w:rsidR="003E6C61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</w:t>
      </w:r>
      <w:r w:rsidR="007E1350">
        <w:rPr>
          <w:rFonts w:ascii="Times New Roman" w:hAnsi="Times New Roman" w:cs="Times New Roman"/>
          <w:sz w:val="28"/>
          <w:szCs w:val="28"/>
        </w:rPr>
        <w:t xml:space="preserve">ntes no sentido </w:t>
      </w:r>
      <w:r w:rsidR="00FB1C64">
        <w:rPr>
          <w:rFonts w:ascii="Times New Roman" w:hAnsi="Times New Roman" w:cs="Times New Roman"/>
          <w:sz w:val="28"/>
          <w:szCs w:val="28"/>
        </w:rPr>
        <w:t>realizar marcação</w:t>
      </w:r>
      <w:r w:rsidR="00732AEF">
        <w:rPr>
          <w:rFonts w:ascii="Times New Roman" w:hAnsi="Times New Roman" w:cs="Times New Roman"/>
          <w:sz w:val="28"/>
          <w:szCs w:val="28"/>
        </w:rPr>
        <w:t>/pintura</w:t>
      </w:r>
      <w:r w:rsidR="00FB1C64">
        <w:rPr>
          <w:rFonts w:ascii="Times New Roman" w:hAnsi="Times New Roman" w:cs="Times New Roman"/>
          <w:sz w:val="28"/>
          <w:szCs w:val="28"/>
        </w:rPr>
        <w:t xml:space="preserve"> na lombada </w:t>
      </w:r>
      <w:r w:rsidR="00732AEF">
        <w:rPr>
          <w:rFonts w:ascii="Times New Roman" w:hAnsi="Times New Roman" w:cs="Times New Roman"/>
          <w:sz w:val="28"/>
          <w:szCs w:val="28"/>
        </w:rPr>
        <w:t xml:space="preserve">localizada na Rua </w:t>
      </w:r>
      <w:r w:rsidR="00732AEF">
        <w:rPr>
          <w:rFonts w:ascii="Times New Roman" w:hAnsi="Times New Roman" w:cs="Times New Roman"/>
          <w:sz w:val="28"/>
          <w:szCs w:val="28"/>
        </w:rPr>
        <w:t>Luis</w:t>
      </w:r>
      <w:r w:rsidR="00732AEF">
        <w:rPr>
          <w:rFonts w:ascii="Times New Roman" w:hAnsi="Times New Roman" w:cs="Times New Roman"/>
          <w:sz w:val="28"/>
          <w:szCs w:val="28"/>
        </w:rPr>
        <w:t xml:space="preserve"> </w:t>
      </w:r>
      <w:r w:rsidR="00732AEF">
        <w:rPr>
          <w:rFonts w:ascii="Times New Roman" w:hAnsi="Times New Roman" w:cs="Times New Roman"/>
          <w:sz w:val="28"/>
          <w:szCs w:val="28"/>
        </w:rPr>
        <w:t>Ventriche</w:t>
      </w:r>
      <w:r w:rsidR="00732AEF">
        <w:rPr>
          <w:rFonts w:ascii="Times New Roman" w:hAnsi="Times New Roman" w:cs="Times New Roman"/>
          <w:sz w:val="28"/>
          <w:szCs w:val="28"/>
        </w:rPr>
        <w:t xml:space="preserve">, próximo ao número 76 - </w:t>
      </w:r>
      <w:r w:rsidR="00FB1C64">
        <w:rPr>
          <w:rFonts w:ascii="Times New Roman" w:hAnsi="Times New Roman" w:cs="Times New Roman"/>
          <w:sz w:val="28"/>
          <w:szCs w:val="28"/>
        </w:rPr>
        <w:t>Parque Bandeirantes I</w:t>
      </w:r>
      <w:r w:rsidR="00511A3A">
        <w:rPr>
          <w:rFonts w:ascii="Times New Roman" w:hAnsi="Times New Roman" w:cs="Times New Roman"/>
          <w:sz w:val="28"/>
          <w:szCs w:val="28"/>
        </w:rPr>
        <w:t>.</w:t>
      </w:r>
    </w:p>
    <w:p w:rsidR="002A4FA6" w:rsidP="003E6C61" w14:paraId="76A8A0D0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6C61" w:rsidP="003E6C61" w14:paraId="3E2E3570" w14:textId="0B412A31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="0027652C">
        <w:rPr>
          <w:rFonts w:ascii="Times New Roman" w:hAnsi="Times New Roman" w:cs="Times New Roman"/>
          <w:sz w:val="28"/>
          <w:szCs w:val="28"/>
        </w:rPr>
        <w:t xml:space="preserve">tendo em vista </w:t>
      </w:r>
      <w:r w:rsidRPr="00D66BB8">
        <w:rPr>
          <w:rFonts w:ascii="Times New Roman" w:hAnsi="Times New Roman" w:cs="Times New Roman"/>
          <w:sz w:val="28"/>
          <w:szCs w:val="28"/>
        </w:rPr>
        <w:t>que</w:t>
      </w:r>
      <w:r w:rsidR="008B1FA8">
        <w:rPr>
          <w:rFonts w:ascii="Times New Roman" w:hAnsi="Times New Roman" w:cs="Times New Roman"/>
          <w:sz w:val="28"/>
          <w:szCs w:val="28"/>
        </w:rPr>
        <w:t xml:space="preserve"> </w:t>
      </w:r>
      <w:r w:rsidR="00511A3A">
        <w:rPr>
          <w:rFonts w:ascii="Times New Roman" w:hAnsi="Times New Roman" w:cs="Times New Roman"/>
          <w:sz w:val="28"/>
          <w:szCs w:val="28"/>
        </w:rPr>
        <w:t xml:space="preserve">há </w:t>
      </w:r>
      <w:r w:rsidR="008B1FA8">
        <w:rPr>
          <w:rFonts w:ascii="Times New Roman" w:hAnsi="Times New Roman" w:cs="Times New Roman"/>
          <w:sz w:val="28"/>
          <w:szCs w:val="28"/>
        </w:rPr>
        <w:t xml:space="preserve">grande fluxo de </w:t>
      </w:r>
      <w:r w:rsidR="00FB1C64">
        <w:rPr>
          <w:rFonts w:ascii="Times New Roman" w:hAnsi="Times New Roman" w:cs="Times New Roman"/>
          <w:sz w:val="28"/>
          <w:szCs w:val="28"/>
        </w:rPr>
        <w:t>veículos e não é possível visualizar as lombadas na referida rua, podendo causar sérios acidentes.</w:t>
      </w:r>
      <w:r w:rsidR="00511A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4E8F" w:rsidRPr="00D66BB8" w:rsidP="00732AEF" w14:paraId="0DC4D67E" w14:textId="01504A5E">
      <w:pPr>
        <w:tabs>
          <w:tab w:val="left" w:pos="1418"/>
        </w:tabs>
        <w:spacing w:line="257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753368" cy="1823720"/>
            <wp:effectExtent l="0" t="0" r="0" b="508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456801" name="WhatsApp Image 2021-02-10 at 09.33.03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0808" cy="1827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C61" w:rsidRPr="00D66BB8" w:rsidP="003E6C61" w14:paraId="53655A37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6C61" w:rsidRPr="00D66BB8" w:rsidP="003E6C61" w14:paraId="7242E3E4" w14:textId="246B34A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b/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1032510</wp:posOffset>
            </wp:positionH>
            <wp:positionV relativeFrom="paragraph">
              <wp:posOffset>215265</wp:posOffset>
            </wp:positionV>
            <wp:extent cx="3503930" cy="1670050"/>
            <wp:effectExtent l="0" t="0" r="1270" b="6350"/>
            <wp:wrapNone/>
            <wp:docPr id="166237668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671287" name="Imagem 2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3930" cy="167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1350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32AEF">
        <w:rPr>
          <w:rFonts w:ascii="Times New Roman" w:hAnsi="Times New Roman" w:cs="Times New Roman"/>
          <w:sz w:val="28"/>
          <w:szCs w:val="28"/>
        </w:rPr>
        <w:t>15</w:t>
      </w:r>
      <w:r w:rsidR="008B1FA8">
        <w:rPr>
          <w:rFonts w:ascii="Times New Roman" w:hAnsi="Times New Roman" w:cs="Times New Roman"/>
          <w:sz w:val="28"/>
          <w:szCs w:val="28"/>
        </w:rPr>
        <w:t xml:space="preserve"> </w:t>
      </w:r>
      <w:r w:rsidR="00634E8F">
        <w:rPr>
          <w:rFonts w:ascii="Times New Roman" w:hAnsi="Times New Roman" w:cs="Times New Roman"/>
          <w:sz w:val="28"/>
          <w:szCs w:val="28"/>
        </w:rPr>
        <w:t xml:space="preserve">de </w:t>
      </w:r>
      <w:r w:rsidR="00734072">
        <w:rPr>
          <w:rFonts w:ascii="Times New Roman" w:hAnsi="Times New Roman" w:cs="Times New Roman"/>
          <w:sz w:val="28"/>
          <w:szCs w:val="28"/>
        </w:rPr>
        <w:t>feverei</w:t>
      </w:r>
      <w:r w:rsidR="00634E8F">
        <w:rPr>
          <w:rFonts w:ascii="Times New Roman" w:hAnsi="Times New Roman" w:cs="Times New Roman"/>
          <w:sz w:val="28"/>
          <w:szCs w:val="28"/>
        </w:rPr>
        <w:t>ro</w:t>
      </w:r>
      <w:r w:rsidR="006447E5">
        <w:rPr>
          <w:rFonts w:ascii="Times New Roman" w:hAnsi="Times New Roman" w:cs="Times New Roman"/>
          <w:sz w:val="28"/>
          <w:szCs w:val="28"/>
        </w:rPr>
        <w:t xml:space="preserve"> de 202</w:t>
      </w:r>
      <w:r w:rsidR="00634E8F">
        <w:rPr>
          <w:rFonts w:ascii="Times New Roman" w:hAnsi="Times New Roman" w:cs="Times New Roman"/>
          <w:sz w:val="28"/>
          <w:szCs w:val="28"/>
        </w:rPr>
        <w:t>1</w:t>
      </w:r>
      <w:r w:rsidR="007E1350">
        <w:rPr>
          <w:rFonts w:ascii="Times New Roman" w:hAnsi="Times New Roman" w:cs="Times New Roman"/>
          <w:sz w:val="28"/>
          <w:szCs w:val="28"/>
        </w:rPr>
        <w:t>.</w:t>
      </w:r>
    </w:p>
    <w:p w:rsidR="003E6C61" w:rsidRPr="00D66BB8" w:rsidP="003E6C61" w14:paraId="0B2DA1F6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6C61" w:rsidP="003E6C61" w14:paraId="70AAFEDB" w14:textId="77777777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8D0F1D" w:rsidRPr="00D66BB8" w:rsidP="003E6C61" w14:paraId="6B000301" w14:textId="77777777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3E6C61" w:rsidRPr="00D66BB8" w:rsidP="003E6C61" w14:paraId="7A80297B" w14:textId="77777777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3E6C61" w:rsidRPr="00D66BB8" w:rsidP="003E6C61" w14:paraId="21C45816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66BB8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</w:p>
    <w:p w:rsidR="003E6C61" w14:paraId="0473F5F9" w14:textId="77777777"/>
    <w:sectPr w:rsidSect="003F051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47E5" w:rsidP="006447E5" w14:paraId="3DFF9E68" w14:textId="77777777">
    <w:pPr>
      <w:pStyle w:val="Footer"/>
    </w:pPr>
    <w:r>
      <w:t>_____________________________________________________________________________</w:t>
    </w:r>
  </w:p>
  <w:p w:rsidR="006447E5" w:rsidRPr="00903E63" w:rsidP="006447E5" w14:paraId="126CC8F6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  <w:p w:rsidR="006447E5" w14:paraId="72663C49" w14:textId="77777777">
    <w:pPr>
      <w:pStyle w:val="Footer"/>
    </w:pPr>
  </w:p>
  <w:p w:rsidR="006447E5" w14:paraId="5723C23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47E5" w:rsidRPr="00903E63" w:rsidP="006447E5" w14:paraId="77FD6C95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:rsidR="006447E5" w:rsidP="006447E5" w14:paraId="503B804C" w14:textId="77777777">
    <w:pPr>
      <w:pStyle w:val="Heading1"/>
    </w:pPr>
    <w:r>
      <w:rPr>
        <w:sz w:val="22"/>
      </w:rPr>
      <w:t xml:space="preserve">                        ESTADO DE SÃO PAULO</w:t>
    </w:r>
  </w:p>
  <w:sdt>
    <w:sdtPr>
      <w:id w:val="968752352"/>
      <w:placeholder>
        <w:docPart w:val="3CD7BE53E7684C66B981DE0B7E88E18B"/>
      </w:placeholder>
      <w:showingPlcHdr/>
      <w:richText/>
      <w:temporary/>
    </w:sdtPr>
    <w:sdtContent>
      <w:p w:rsidR="006447E5" w14:paraId="15B5BA4E" w14:textId="77777777">
        <w:pPr>
          <w:pStyle w:val="Header"/>
        </w:pPr>
        <w:r>
          <w:t>[Digite texto]</w:t>
        </w:r>
      </w:p>
    </w:sdtContent>
  </w:sdt>
  <w:p w:rsidR="006447E5" w14:paraId="77B8FBE1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C61"/>
    <w:rsid w:val="000E1A2F"/>
    <w:rsid w:val="001450C1"/>
    <w:rsid w:val="00165480"/>
    <w:rsid w:val="002574EF"/>
    <w:rsid w:val="0027652C"/>
    <w:rsid w:val="002A4FA6"/>
    <w:rsid w:val="003E6C61"/>
    <w:rsid w:val="003F0515"/>
    <w:rsid w:val="00463CEF"/>
    <w:rsid w:val="00511A3A"/>
    <w:rsid w:val="00634E8F"/>
    <w:rsid w:val="00635A80"/>
    <w:rsid w:val="006447E5"/>
    <w:rsid w:val="00712CEF"/>
    <w:rsid w:val="007308B8"/>
    <w:rsid w:val="00732AEF"/>
    <w:rsid w:val="00734072"/>
    <w:rsid w:val="00771B38"/>
    <w:rsid w:val="00775ADF"/>
    <w:rsid w:val="007878F3"/>
    <w:rsid w:val="007D09A2"/>
    <w:rsid w:val="007E1350"/>
    <w:rsid w:val="00840D1D"/>
    <w:rsid w:val="008B1FA8"/>
    <w:rsid w:val="008D0F1D"/>
    <w:rsid w:val="008E7B3A"/>
    <w:rsid w:val="00903E63"/>
    <w:rsid w:val="00B95D86"/>
    <w:rsid w:val="00C07A2A"/>
    <w:rsid w:val="00C517DD"/>
    <w:rsid w:val="00C54E57"/>
    <w:rsid w:val="00CD5ECD"/>
    <w:rsid w:val="00D068F8"/>
    <w:rsid w:val="00D66BB8"/>
    <w:rsid w:val="00D95234"/>
    <w:rsid w:val="00EB1085"/>
    <w:rsid w:val="00F07A8B"/>
    <w:rsid w:val="00F30BFD"/>
    <w:rsid w:val="00F42637"/>
    <w:rsid w:val="00FB1C64"/>
    <w:rsid w:val="00FF7E82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876094-F771-4367-8C6B-BF7274CB1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C61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6447E5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6447E5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6447E5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6447E5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6447E5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6447E5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6447E5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6447E5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6447E5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644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447E5"/>
  </w:style>
  <w:style w:type="paragraph" w:styleId="Footer">
    <w:name w:val="footer"/>
    <w:basedOn w:val="Normal"/>
    <w:link w:val="RodapChar"/>
    <w:uiPriority w:val="99"/>
    <w:unhideWhenUsed/>
    <w:rsid w:val="00644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447E5"/>
  </w:style>
  <w:style w:type="paragraph" w:styleId="BalloonText">
    <w:name w:val="Balloon Text"/>
    <w:basedOn w:val="Normal"/>
    <w:link w:val="TextodebaloChar"/>
    <w:uiPriority w:val="99"/>
    <w:semiHidden/>
    <w:unhideWhenUsed/>
    <w:rsid w:val="00644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447E5"/>
    <w:rPr>
      <w:rFonts w:ascii="Tahoma" w:hAnsi="Tahoma" w:cs="Tahoma"/>
      <w:sz w:val="16"/>
      <w:szCs w:val="16"/>
    </w:rPr>
  </w:style>
  <w:style w:type="character" w:customStyle="1" w:styleId="Ttulo1Char">
    <w:name w:val="Título 1 Char"/>
    <w:aliases w:val="título 1 Char"/>
    <w:basedOn w:val="DefaultParagraphFont"/>
    <w:link w:val="Heading1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447E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447E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styleId="Hyperlink">
    <w:name w:val="Hyperlink"/>
    <w:basedOn w:val="DefaultParagraphFont"/>
    <w:uiPriority w:val="99"/>
    <w:unhideWhenUsed/>
    <w:rsid w:val="002A4FA6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2A4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glossaryDocument" Target="glossary/document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3CD7BE53E7684C66B981DE0B7E88E1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A53297-0CB1-4875-A80C-9B166C7A020D}"/>
      </w:docPartPr>
      <w:docPartBody>
        <w:p w:rsidR="00C07A2A" w:rsidP="00CD5ECD">
          <w:pPr>
            <w:pStyle w:val="3CD7BE53E7684C66B981DE0B7E88E18B"/>
          </w:pPr>
          <w:r>
            <w:t>[Digite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5ECD"/>
    <w:rsid w:val="008627F9"/>
    <w:rsid w:val="008953A0"/>
    <w:rsid w:val="00C07A2A"/>
    <w:rsid w:val="00CD5ECD"/>
    <w:rsid w:val="00DF3DBA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3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D7BE53E7684C66B981DE0B7E88E18B">
    <w:name w:val="3CD7BE53E7684C66B981DE0B7E88E18B"/>
    <w:rsid w:val="00CD5E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46300-0D46-46B1-9E2D-DCDC132FF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Márcio Brianes</dc:creator>
  <cp:lastModifiedBy>Gabinete 09 - Digao</cp:lastModifiedBy>
  <cp:revision>4</cp:revision>
  <cp:lastPrinted>2021-02-08T15:51:00Z</cp:lastPrinted>
  <dcterms:created xsi:type="dcterms:W3CDTF">2021-02-15T12:37:00Z</dcterms:created>
  <dcterms:modified xsi:type="dcterms:W3CDTF">2021-02-15T12:40:00Z</dcterms:modified>
</cp:coreProperties>
</file>